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3959B2" w:rsidRPr="00075015" w:rsidTr="00730687">
        <w:trPr>
          <w:trHeight w:val="699"/>
        </w:trPr>
        <w:tc>
          <w:tcPr>
            <w:tcW w:w="4649" w:type="dxa"/>
          </w:tcPr>
          <w:p w:rsidR="003959B2" w:rsidRPr="00730687" w:rsidRDefault="00730687" w:rsidP="00730687">
            <w:pPr>
              <w:rPr>
                <w:rFonts w:ascii="Gill Sans MT" w:eastAsiaTheme="majorEastAsia" w:hAnsi="Gill Sans MT" w:cstheme="majorBidi"/>
                <w:b/>
                <w:sz w:val="20"/>
                <w:szCs w:val="20"/>
              </w:rPr>
            </w:pPr>
            <w:r w:rsidRPr="00730687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GB"/>
              </w:rPr>
              <w:t xml:space="preserve">Reception EYFS: </w:t>
            </w:r>
            <w:r w:rsidRPr="00730687">
              <w:rPr>
                <w:rFonts w:ascii="Gill Sans MT" w:hAnsi="Gill Sans MT"/>
                <w:b/>
                <w:sz w:val="20"/>
                <w:szCs w:val="20"/>
              </w:rPr>
              <w:t>A</w:t>
            </w:r>
            <w:r w:rsidR="005D3DF0" w:rsidRPr="00730687">
              <w:rPr>
                <w:rFonts w:ascii="Gill Sans MT" w:hAnsi="Gill Sans MT"/>
                <w:b/>
                <w:sz w:val="20"/>
                <w:szCs w:val="20"/>
              </w:rPr>
              <w:t>utumn Term</w:t>
            </w:r>
            <w:r w:rsidRPr="00730687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="005D3DF0" w:rsidRPr="00730687">
              <w:rPr>
                <w:rFonts w:ascii="Gill Sans MT" w:hAnsi="Gill Sans MT"/>
                <w:b/>
                <w:sz w:val="20"/>
                <w:szCs w:val="20"/>
              </w:rPr>
              <w:t>Developing Imagination &amp; Communication</w:t>
            </w:r>
          </w:p>
        </w:tc>
        <w:tc>
          <w:tcPr>
            <w:tcW w:w="4649" w:type="dxa"/>
          </w:tcPr>
          <w:p w:rsidR="003959B2" w:rsidRPr="00730687" w:rsidRDefault="00730687" w:rsidP="00730687">
            <w:pPr>
              <w:rPr>
                <w:rFonts w:ascii="Gill Sans MT" w:eastAsiaTheme="majorEastAsia" w:hAnsi="Gill Sans MT" w:cstheme="majorBidi"/>
                <w:b/>
                <w:sz w:val="20"/>
                <w:szCs w:val="20"/>
              </w:rPr>
            </w:pPr>
            <w:r w:rsidRPr="00730687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GB"/>
              </w:rPr>
              <w:t xml:space="preserve">Reception EYFS: </w:t>
            </w:r>
            <w:r w:rsidR="005D3DF0" w:rsidRPr="00730687">
              <w:rPr>
                <w:rFonts w:ascii="Gill Sans MT" w:hAnsi="Gill Sans MT"/>
                <w:b/>
                <w:sz w:val="20"/>
                <w:szCs w:val="20"/>
              </w:rPr>
              <w:t>Spring Term Extending Play &amp; Building Language</w:t>
            </w:r>
          </w:p>
        </w:tc>
        <w:tc>
          <w:tcPr>
            <w:tcW w:w="4650" w:type="dxa"/>
          </w:tcPr>
          <w:p w:rsidR="003959B2" w:rsidRPr="00730687" w:rsidRDefault="00730687" w:rsidP="00730687">
            <w:pPr>
              <w:rPr>
                <w:rFonts w:ascii="Gill Sans MT" w:eastAsiaTheme="majorEastAsia" w:hAnsi="Gill Sans MT" w:cstheme="majorBidi"/>
                <w:b/>
                <w:sz w:val="20"/>
                <w:szCs w:val="20"/>
              </w:rPr>
            </w:pPr>
            <w:r w:rsidRPr="00730687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GB"/>
              </w:rPr>
              <w:t xml:space="preserve">Reception EYFS: </w:t>
            </w:r>
            <w:r w:rsidR="005D3DF0" w:rsidRPr="00730687">
              <w:rPr>
                <w:rFonts w:ascii="Gill Sans MT" w:hAnsi="Gill Sans MT"/>
                <w:b/>
                <w:sz w:val="20"/>
                <w:szCs w:val="20"/>
              </w:rPr>
              <w:t>Summer Term Leadership, Imagination &amp; Real-World Contexts</w:t>
            </w:r>
          </w:p>
        </w:tc>
      </w:tr>
      <w:tr w:rsidR="003959B2" w:rsidRPr="00075015" w:rsidTr="00730687">
        <w:trPr>
          <w:trHeight w:val="1522"/>
        </w:trPr>
        <w:tc>
          <w:tcPr>
            <w:tcW w:w="4649" w:type="dxa"/>
          </w:tcPr>
          <w:p w:rsidR="003959B2" w:rsidRPr="005D3DF0" w:rsidRDefault="003959B2" w:rsidP="003959B2">
            <w:pPr>
              <w:pStyle w:val="Heading2"/>
              <w:outlineLvl w:val="1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5D3DF0">
              <w:rPr>
                <w:rFonts w:ascii="Gill Sans MT" w:hAnsi="Gill Sans MT"/>
                <w:color w:val="auto"/>
                <w:sz w:val="20"/>
                <w:szCs w:val="20"/>
              </w:rPr>
              <w:t>Role Play Themes</w:t>
            </w:r>
          </w:p>
          <w:p w:rsidR="003959B2" w:rsidRPr="005D3DF0" w:rsidRDefault="003959B2" w:rsidP="00730687">
            <w:p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Home Corner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  <w:t>Doctor’s Surgery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  <w:t>Shop/Supermarket</w:t>
            </w:r>
          </w:p>
        </w:tc>
        <w:tc>
          <w:tcPr>
            <w:tcW w:w="4649" w:type="dxa"/>
          </w:tcPr>
          <w:p w:rsidR="005D3DF0" w:rsidRPr="005D3DF0" w:rsidRDefault="005D3DF0" w:rsidP="005D3DF0">
            <w:pPr>
              <w:pStyle w:val="Heading2"/>
              <w:outlineLvl w:val="1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5D3DF0">
              <w:rPr>
                <w:rFonts w:ascii="Gill Sans MT" w:hAnsi="Gill Sans MT"/>
                <w:color w:val="auto"/>
                <w:sz w:val="20"/>
                <w:szCs w:val="20"/>
              </w:rPr>
              <w:t>Role Play Themes</w:t>
            </w:r>
          </w:p>
          <w:p w:rsidR="003959B2" w:rsidRPr="005D3DF0" w:rsidRDefault="005D3DF0" w:rsidP="00730687">
            <w:p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Post Office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  <w:t>Fire Station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  <w:t>Building Site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  <w:t>Vets Surgery</w:t>
            </w:r>
          </w:p>
        </w:tc>
        <w:tc>
          <w:tcPr>
            <w:tcW w:w="4650" w:type="dxa"/>
          </w:tcPr>
          <w:p w:rsidR="003959B2" w:rsidRPr="005D3DF0" w:rsidRDefault="00730687" w:rsidP="00730687">
            <w:pPr>
              <w:pStyle w:val="Heading2"/>
              <w:outlineLvl w:val="1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5D3DF0">
              <w:rPr>
                <w:rFonts w:ascii="Gill Sans MT" w:hAnsi="Gill Sans MT"/>
                <w:color w:val="auto"/>
                <w:sz w:val="20"/>
                <w:szCs w:val="20"/>
              </w:rPr>
              <w:t>Role Play Themes</w:t>
            </w:r>
            <w:r w:rsidR="003959B2" w:rsidRPr="005D3DF0">
              <w:rPr>
                <w:rFonts w:ascii="Gill Sans MT" w:eastAsia="Times New Roman" w:hAnsi="Gill Sans MT" w:cs="Times New Roman"/>
                <w:color w:val="auto"/>
                <w:sz w:val="20"/>
                <w:szCs w:val="20"/>
                <w:lang w:eastAsia="en-GB"/>
              </w:rPr>
              <w:br/>
            </w:r>
            <w:r w:rsidR="005D3DF0" w:rsidRPr="00730687">
              <w:rPr>
                <w:rFonts w:ascii="Gill Sans MT" w:hAnsi="Gill Sans MT"/>
                <w:b w:val="0"/>
                <w:color w:val="auto"/>
                <w:sz w:val="20"/>
                <w:szCs w:val="20"/>
              </w:rPr>
              <w:t>Travel Agents / Airport</w:t>
            </w:r>
            <w:r w:rsidR="005D3DF0" w:rsidRPr="00730687">
              <w:rPr>
                <w:rFonts w:ascii="Gill Sans MT" w:hAnsi="Gill Sans MT"/>
                <w:b w:val="0"/>
                <w:color w:val="auto"/>
                <w:sz w:val="20"/>
                <w:szCs w:val="20"/>
              </w:rPr>
              <w:br/>
              <w:t>Restaurant / Café</w:t>
            </w:r>
            <w:r w:rsidR="005D3DF0" w:rsidRPr="00730687">
              <w:rPr>
                <w:rFonts w:ascii="Gill Sans MT" w:hAnsi="Gill Sans MT"/>
                <w:b w:val="0"/>
                <w:color w:val="auto"/>
                <w:sz w:val="20"/>
                <w:szCs w:val="20"/>
              </w:rPr>
              <w:br/>
              <w:t>Zoo / Safari Park</w:t>
            </w:r>
            <w:r w:rsidR="005D3DF0" w:rsidRPr="00730687">
              <w:rPr>
                <w:rFonts w:ascii="Gill Sans MT" w:hAnsi="Gill Sans MT"/>
                <w:b w:val="0"/>
                <w:color w:val="auto"/>
                <w:sz w:val="20"/>
                <w:szCs w:val="20"/>
              </w:rPr>
              <w:br/>
              <w:t>Beach / Holiday Hut</w:t>
            </w:r>
          </w:p>
        </w:tc>
      </w:tr>
      <w:tr w:rsidR="00BB49A4" w:rsidRPr="00075015" w:rsidTr="00730687">
        <w:trPr>
          <w:trHeight w:val="1522"/>
        </w:trPr>
        <w:tc>
          <w:tcPr>
            <w:tcW w:w="4649" w:type="dxa"/>
          </w:tcPr>
          <w:p w:rsidR="00BB49A4" w:rsidRDefault="00BB49A4" w:rsidP="003959B2">
            <w:pPr>
              <w:pStyle w:val="Heading2"/>
              <w:outlineLvl w:val="1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BB49A4">
              <w:rPr>
                <w:rFonts w:ascii="Gill Sans MT" w:hAnsi="Gill Sans MT"/>
                <w:color w:val="auto"/>
                <w:sz w:val="20"/>
                <w:szCs w:val="20"/>
              </w:rPr>
              <w:t>Focus Area:</w:t>
            </w:r>
          </w:p>
          <w:p w:rsidR="00BB49A4" w:rsidRPr="00BB49A4" w:rsidRDefault="00BB49A4" w:rsidP="00BB49A4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  <w:r w:rsidRPr="00BB49A4">
              <w:rPr>
                <w:rFonts w:ascii="Gill Sans MT" w:hAnsi="Gill Sans MT"/>
                <w:sz w:val="20"/>
                <w:szCs w:val="20"/>
              </w:rPr>
              <w:t xml:space="preserve">To introduce </w:t>
            </w:r>
            <w:proofErr w:type="gramStart"/>
            <w:r w:rsidRPr="00BB49A4">
              <w:rPr>
                <w:rFonts w:ascii="Gill Sans MT" w:hAnsi="Gill Sans MT"/>
                <w:sz w:val="20"/>
                <w:szCs w:val="20"/>
              </w:rPr>
              <w:t>role</w:t>
            </w:r>
            <w:proofErr w:type="gramEnd"/>
            <w:r w:rsidRPr="00BB49A4">
              <w:rPr>
                <w:rFonts w:ascii="Gill Sans MT" w:hAnsi="Gill Sans MT"/>
                <w:sz w:val="20"/>
                <w:szCs w:val="20"/>
              </w:rPr>
              <w:t xml:space="preserve"> play as a space where children explore real-life experiences, develop social skills, use new vocabulary, and build confidence expressing themselves in imaginative contexts.</w:t>
            </w:r>
          </w:p>
        </w:tc>
        <w:tc>
          <w:tcPr>
            <w:tcW w:w="4649" w:type="dxa"/>
          </w:tcPr>
          <w:p w:rsidR="00BB49A4" w:rsidRDefault="00BB49A4" w:rsidP="005D3DF0">
            <w:pPr>
              <w:pStyle w:val="Heading2"/>
              <w:outlineLvl w:val="1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BB49A4">
              <w:rPr>
                <w:rFonts w:ascii="Gill Sans MT" w:hAnsi="Gill Sans MT"/>
                <w:color w:val="auto"/>
                <w:sz w:val="20"/>
                <w:szCs w:val="20"/>
              </w:rPr>
              <w:t>Focus Area:</w:t>
            </w:r>
          </w:p>
          <w:p w:rsidR="00BB49A4" w:rsidRPr="00BB49A4" w:rsidRDefault="00BB49A4" w:rsidP="00BB49A4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  <w:r w:rsidRPr="00BB49A4">
              <w:rPr>
                <w:rFonts w:ascii="Gill Sans MT" w:hAnsi="Gill Sans MT"/>
                <w:sz w:val="20"/>
                <w:szCs w:val="20"/>
              </w:rPr>
              <w:t>To deepen children's imaginative thinking, extend vocabulary and storytelling, and support collaborative role play with increasingly complex id</w:t>
            </w:r>
            <w:bookmarkStart w:id="0" w:name="_GoBack"/>
            <w:bookmarkEnd w:id="0"/>
            <w:r w:rsidRPr="00BB49A4">
              <w:rPr>
                <w:rFonts w:ascii="Gill Sans MT" w:hAnsi="Gill Sans MT"/>
                <w:sz w:val="20"/>
                <w:szCs w:val="20"/>
              </w:rPr>
              <w:t>eas, settings, and roles.</w:t>
            </w:r>
          </w:p>
        </w:tc>
        <w:tc>
          <w:tcPr>
            <w:tcW w:w="4650" w:type="dxa"/>
          </w:tcPr>
          <w:p w:rsidR="00BB49A4" w:rsidRDefault="00BB49A4" w:rsidP="00BB49A4">
            <w:pPr>
              <w:pStyle w:val="Heading2"/>
              <w:outlineLvl w:val="1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BB49A4">
              <w:rPr>
                <w:rFonts w:ascii="Gill Sans MT" w:hAnsi="Gill Sans MT"/>
                <w:color w:val="auto"/>
                <w:sz w:val="20"/>
                <w:szCs w:val="20"/>
              </w:rPr>
              <w:t>Focus Area:</w:t>
            </w:r>
          </w:p>
          <w:p w:rsidR="00BB49A4" w:rsidRPr="00BB49A4" w:rsidRDefault="00BB49A4" w:rsidP="00BB49A4">
            <w:pPr>
              <w:pStyle w:val="Heading2"/>
              <w:rPr>
                <w:rFonts w:ascii="Gill Sans MT" w:hAnsi="Gill Sans MT"/>
                <w:b w:val="0"/>
                <w:color w:val="auto"/>
                <w:sz w:val="20"/>
                <w:szCs w:val="20"/>
              </w:rPr>
            </w:pPr>
            <w:r w:rsidRPr="00BB49A4">
              <w:rPr>
                <w:rFonts w:ascii="Gill Sans MT" w:eastAsia="Times New Roman" w:hAnsi="Gill Sans MT" w:cs="Times New Roman"/>
                <w:b w:val="0"/>
                <w:color w:val="auto"/>
                <w:sz w:val="20"/>
                <w:szCs w:val="20"/>
                <w:lang w:eastAsia="en-GB"/>
              </w:rPr>
              <w:t>To enable children to confidently lead, extend, and adapt their own imaginative play. Role play becomes a tool for rich storytelling, problem-solving, and expressive communication as children draw on all previous learning and experiences.</w:t>
            </w:r>
          </w:p>
          <w:p w:rsidR="00BB49A4" w:rsidRPr="00BB49A4" w:rsidRDefault="00BB49A4" w:rsidP="00BB49A4">
            <w:pPr>
              <w:rPr>
                <w:lang w:val="en-US"/>
              </w:rPr>
            </w:pPr>
          </w:p>
        </w:tc>
      </w:tr>
      <w:tr w:rsidR="003959B2" w:rsidRPr="00075015" w:rsidTr="008927B1">
        <w:tc>
          <w:tcPr>
            <w:tcW w:w="4649" w:type="dxa"/>
          </w:tcPr>
          <w:p w:rsidR="003959B2" w:rsidRPr="005D3DF0" w:rsidRDefault="003959B2" w:rsidP="008927B1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D3DF0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GB"/>
              </w:rPr>
              <w:t>Aims:</w:t>
            </w:r>
          </w:p>
          <w:p w:rsidR="00730687" w:rsidRDefault="003959B2" w:rsidP="00730687">
            <w:pPr>
              <w:pStyle w:val="NormalWeb"/>
              <w:numPr>
                <w:ilvl w:val="0"/>
                <w:numId w:val="1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Settle children into role play routines.</w:t>
            </w:r>
          </w:p>
          <w:p w:rsidR="00730687" w:rsidRDefault="003959B2" w:rsidP="00730687">
            <w:pPr>
              <w:pStyle w:val="NormalWeb"/>
              <w:numPr>
                <w:ilvl w:val="0"/>
                <w:numId w:val="1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Encourage basic imaginative play with familiar settings.</w:t>
            </w:r>
          </w:p>
          <w:p w:rsidR="003959B2" w:rsidRPr="00730687" w:rsidRDefault="003959B2" w:rsidP="00730687">
            <w:pPr>
              <w:pStyle w:val="NormalWeb"/>
              <w:numPr>
                <w:ilvl w:val="0"/>
                <w:numId w:val="1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Begin using themed vocabulary and simple narratives.</w:t>
            </w:r>
          </w:p>
        </w:tc>
        <w:tc>
          <w:tcPr>
            <w:tcW w:w="4649" w:type="dxa"/>
          </w:tcPr>
          <w:p w:rsidR="003959B2" w:rsidRPr="005D3DF0" w:rsidRDefault="003959B2" w:rsidP="008927B1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D3DF0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GB"/>
              </w:rPr>
              <w:t>Aims:</w:t>
            </w:r>
          </w:p>
          <w:p w:rsidR="00730687" w:rsidRPr="00730687" w:rsidRDefault="005D3DF0" w:rsidP="00730687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730687">
              <w:rPr>
                <w:rFonts w:ascii="Gill Sans MT" w:hAnsi="Gill Sans MT"/>
                <w:sz w:val="20"/>
                <w:szCs w:val="20"/>
              </w:rPr>
              <w:t>Encourage children to take on roles and build sustained narratives.</w:t>
            </w:r>
          </w:p>
          <w:p w:rsidR="00730687" w:rsidRPr="00730687" w:rsidRDefault="005D3DF0" w:rsidP="00730687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730687">
              <w:rPr>
                <w:rFonts w:ascii="Gill Sans MT" w:hAnsi="Gill Sans MT"/>
                <w:sz w:val="20"/>
                <w:szCs w:val="20"/>
              </w:rPr>
              <w:t>Introduce new themes that extend knowledge and language.</w:t>
            </w:r>
          </w:p>
          <w:p w:rsidR="003959B2" w:rsidRPr="00730687" w:rsidRDefault="005D3DF0" w:rsidP="00730687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730687">
              <w:rPr>
                <w:rFonts w:ascii="Gill Sans MT" w:hAnsi="Gill Sans MT"/>
                <w:sz w:val="20"/>
                <w:szCs w:val="20"/>
              </w:rPr>
              <w:t>Foster collaborative play and negotiation.</w:t>
            </w:r>
          </w:p>
        </w:tc>
        <w:tc>
          <w:tcPr>
            <w:tcW w:w="4650" w:type="dxa"/>
          </w:tcPr>
          <w:p w:rsidR="003959B2" w:rsidRPr="005D3DF0" w:rsidRDefault="003959B2" w:rsidP="003959B2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D3DF0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GB"/>
              </w:rPr>
              <w:t>Aims:</w:t>
            </w:r>
          </w:p>
          <w:p w:rsidR="00730687" w:rsidRPr="00730687" w:rsidRDefault="005D3DF0" w:rsidP="005D3DF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Enable children to lead their own imaginative scenarios.</w:t>
            </w:r>
          </w:p>
          <w:p w:rsidR="00730687" w:rsidRPr="00730687" w:rsidRDefault="005D3DF0" w:rsidP="005D3DF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Apply real-world understanding in role play.</w:t>
            </w:r>
          </w:p>
          <w:p w:rsidR="003959B2" w:rsidRPr="005D3DF0" w:rsidRDefault="005D3DF0" w:rsidP="005D3DF0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Use extended vocabulary and storytelling skills.</w:t>
            </w:r>
          </w:p>
        </w:tc>
      </w:tr>
      <w:tr w:rsidR="003959B2" w:rsidRPr="00075015" w:rsidTr="008927B1">
        <w:tc>
          <w:tcPr>
            <w:tcW w:w="4649" w:type="dxa"/>
          </w:tcPr>
          <w:p w:rsidR="003959B2" w:rsidRPr="005D3DF0" w:rsidRDefault="003959B2" w:rsidP="008927B1">
            <w:pPr>
              <w:pStyle w:val="NormalWeb"/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Style w:val="Strong"/>
                <w:rFonts w:ascii="Gill Sans MT" w:hAnsi="Gill Sans MT"/>
                <w:sz w:val="20"/>
                <w:szCs w:val="20"/>
              </w:rPr>
              <w:t>Key Vocabulary:</w:t>
            </w:r>
          </w:p>
          <w:p w:rsidR="003959B2" w:rsidRPr="005D3DF0" w:rsidRDefault="003959B2" w:rsidP="00730687">
            <w:p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Hello, goodbye, please, thank you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  <w:t>Home, dinner, cook, baby, clean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  <w:t>Shop, buy, money, basket, till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  <w:t>Doctor, patient, sick, better</w:t>
            </w:r>
          </w:p>
        </w:tc>
        <w:tc>
          <w:tcPr>
            <w:tcW w:w="4649" w:type="dxa"/>
          </w:tcPr>
          <w:p w:rsidR="003959B2" w:rsidRPr="005D3DF0" w:rsidRDefault="003959B2" w:rsidP="008927B1">
            <w:pPr>
              <w:pStyle w:val="NormalWeb"/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Style w:val="Strong"/>
                <w:rFonts w:ascii="Gill Sans MT" w:hAnsi="Gill Sans MT"/>
                <w:sz w:val="20"/>
                <w:szCs w:val="20"/>
              </w:rPr>
              <w:t>Key Vocabulary:</w:t>
            </w:r>
          </w:p>
          <w:p w:rsidR="003959B2" w:rsidRPr="005D3DF0" w:rsidRDefault="005D3DF0" w:rsidP="00730687">
            <w:p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Fire engine, emergency, rescue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  <w:t>Post, letter, parcel, deliver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  <w:t>Builder, bricks, plan, tools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  <w:t>Vet, pet, poorly, medicine</w:t>
            </w:r>
          </w:p>
        </w:tc>
        <w:tc>
          <w:tcPr>
            <w:tcW w:w="4650" w:type="dxa"/>
          </w:tcPr>
          <w:p w:rsidR="003959B2" w:rsidRPr="005D3DF0" w:rsidRDefault="003959B2" w:rsidP="008927B1">
            <w:pPr>
              <w:pStyle w:val="NormalWeb"/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Style w:val="Strong"/>
                <w:rFonts w:ascii="Gill Sans MT" w:hAnsi="Gill Sans MT"/>
                <w:sz w:val="20"/>
                <w:szCs w:val="20"/>
              </w:rPr>
              <w:t>Key Vocabulary:</w:t>
            </w:r>
          </w:p>
          <w:p w:rsidR="003959B2" w:rsidRPr="005D3DF0" w:rsidRDefault="005D3DF0" w:rsidP="00730687">
            <w:p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Travel, ticket, journey, suitcase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  <w:t>Restaurant, menu, order, chef, waiter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  <w:t>Zoo, animals, keeper, visitor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  <w:t>Holiday, airport, passport, map</w:t>
            </w:r>
          </w:p>
        </w:tc>
      </w:tr>
      <w:tr w:rsidR="003959B2" w:rsidRPr="00075015" w:rsidTr="008927B1">
        <w:tc>
          <w:tcPr>
            <w:tcW w:w="4649" w:type="dxa"/>
          </w:tcPr>
          <w:p w:rsidR="003959B2" w:rsidRPr="005D3DF0" w:rsidRDefault="003959B2" w:rsidP="003959B2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GB"/>
              </w:rPr>
            </w:pPr>
            <w:r w:rsidRPr="005D3DF0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GB"/>
              </w:rPr>
              <w:t>Activities &amp; Resources:</w:t>
            </w:r>
          </w:p>
          <w:p w:rsidR="003959B2" w:rsidRPr="005D3DF0" w:rsidRDefault="003959B2" w:rsidP="003959B2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- Dress-up clothes (aprons, coats)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  <w:t>- Toy food, baby dolls, kitchen sets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</w:r>
            <w:r w:rsidRPr="005D3DF0">
              <w:rPr>
                <w:rFonts w:ascii="Gill Sans MT" w:hAnsi="Gill Sans MT"/>
                <w:sz w:val="20"/>
                <w:szCs w:val="20"/>
              </w:rPr>
              <w:lastRenderedPageBreak/>
              <w:t>- Notepads, clipboards, pretend money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  <w:t>- Doctor’s kits, bandages, phones</w:t>
            </w:r>
          </w:p>
        </w:tc>
        <w:tc>
          <w:tcPr>
            <w:tcW w:w="4649" w:type="dxa"/>
          </w:tcPr>
          <w:p w:rsidR="005D3DF0" w:rsidRPr="005D3DF0" w:rsidRDefault="003959B2" w:rsidP="008927B1">
            <w:p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GB"/>
              </w:rPr>
              <w:lastRenderedPageBreak/>
              <w:t>Activities &amp; Resources:</w:t>
            </w:r>
            <w:r w:rsidR="005D3DF0" w:rsidRPr="005D3DF0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:rsidR="00730687" w:rsidRDefault="00730687" w:rsidP="008927B1">
            <w:pPr>
              <w:rPr>
                <w:rFonts w:ascii="Gill Sans MT" w:hAnsi="Gill Sans MT"/>
                <w:sz w:val="20"/>
                <w:szCs w:val="20"/>
              </w:rPr>
            </w:pPr>
          </w:p>
          <w:p w:rsidR="003959B2" w:rsidRPr="005D3DF0" w:rsidRDefault="005D3DF0" w:rsidP="008927B1">
            <w:p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- Uniforms and themed props (fire hats, tool belts)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  <w:t>- Parcels, envelopes, stamps, post bags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</w:r>
            <w:r w:rsidRPr="005D3DF0">
              <w:rPr>
                <w:rFonts w:ascii="Gill Sans MT" w:hAnsi="Gill Sans MT"/>
                <w:sz w:val="20"/>
                <w:szCs w:val="20"/>
              </w:rPr>
              <w:lastRenderedPageBreak/>
              <w:t>- Toy pets and vet kits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  <w:t>- Construction blocks, blueprints, signs</w:t>
            </w:r>
          </w:p>
        </w:tc>
        <w:tc>
          <w:tcPr>
            <w:tcW w:w="4650" w:type="dxa"/>
          </w:tcPr>
          <w:p w:rsidR="003959B2" w:rsidRPr="005D3DF0" w:rsidRDefault="003959B2" w:rsidP="008927B1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GB"/>
              </w:rPr>
            </w:pPr>
            <w:r w:rsidRPr="005D3DF0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GB"/>
              </w:rPr>
              <w:lastRenderedPageBreak/>
              <w:t>Activities &amp; Resources:</w:t>
            </w:r>
          </w:p>
          <w:p w:rsidR="00730687" w:rsidRDefault="00730687" w:rsidP="005D3DF0">
            <w:pPr>
              <w:rPr>
                <w:rFonts w:ascii="Gill Sans MT" w:hAnsi="Gill Sans MT"/>
                <w:sz w:val="20"/>
                <w:szCs w:val="20"/>
              </w:rPr>
            </w:pPr>
          </w:p>
          <w:p w:rsidR="005D3DF0" w:rsidRPr="005D3DF0" w:rsidRDefault="005D3DF0" w:rsidP="005D3DF0">
            <w:p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- Suitcases, globes, tickets, maps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  <w:t>- Menus, notepads, trays, table settings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</w:r>
            <w:r w:rsidRPr="005D3DF0">
              <w:rPr>
                <w:rFonts w:ascii="Gill Sans MT" w:hAnsi="Gill Sans MT"/>
                <w:sz w:val="20"/>
                <w:szCs w:val="20"/>
              </w:rPr>
              <w:lastRenderedPageBreak/>
              <w:t>- Animal figures, enclosures, binoculars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  <w:t>- Sunglasses, towels, sand play, travel brochures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</w:r>
          </w:p>
          <w:p w:rsidR="005D3DF0" w:rsidRPr="005D3DF0" w:rsidRDefault="005D3DF0" w:rsidP="008927B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3959B2" w:rsidRPr="00075015" w:rsidTr="008927B1">
        <w:tc>
          <w:tcPr>
            <w:tcW w:w="4649" w:type="dxa"/>
          </w:tcPr>
          <w:p w:rsidR="003959B2" w:rsidRPr="005D3DF0" w:rsidRDefault="003959B2" w:rsidP="00730687">
            <w:pPr>
              <w:pStyle w:val="NormalWeb"/>
              <w:rPr>
                <w:rStyle w:val="Strong"/>
                <w:rFonts w:ascii="Gill Sans MT" w:hAnsi="Gill Sans MT"/>
                <w:sz w:val="20"/>
                <w:szCs w:val="20"/>
              </w:rPr>
            </w:pPr>
            <w:r w:rsidRPr="005D3DF0">
              <w:rPr>
                <w:rStyle w:val="Strong"/>
                <w:rFonts w:ascii="Gill Sans MT" w:hAnsi="Gill Sans MT"/>
                <w:sz w:val="20"/>
                <w:szCs w:val="20"/>
              </w:rPr>
              <w:lastRenderedPageBreak/>
              <w:t>Enhancements for Continuous Provision:</w:t>
            </w:r>
          </w:p>
          <w:p w:rsidR="00730687" w:rsidRDefault="003959B2" w:rsidP="00730687">
            <w:pPr>
              <w:pStyle w:val="NormalWeb"/>
              <w:numPr>
                <w:ilvl w:val="0"/>
                <w:numId w:val="31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Labels and picture-word cards</w:t>
            </w:r>
          </w:p>
          <w:p w:rsidR="00730687" w:rsidRDefault="003959B2" w:rsidP="00730687">
            <w:pPr>
              <w:pStyle w:val="NormalWeb"/>
              <w:numPr>
                <w:ilvl w:val="0"/>
                <w:numId w:val="31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Real food packaging and empty containers</w:t>
            </w:r>
          </w:p>
          <w:p w:rsidR="00730687" w:rsidRDefault="003959B2" w:rsidP="00730687">
            <w:pPr>
              <w:pStyle w:val="NormalWeb"/>
              <w:numPr>
                <w:ilvl w:val="0"/>
                <w:numId w:val="31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Mark-making tools for prescriptions/lists</w:t>
            </w:r>
          </w:p>
          <w:p w:rsidR="003959B2" w:rsidRPr="00730687" w:rsidRDefault="003959B2" w:rsidP="00730687">
            <w:pPr>
              <w:pStyle w:val="NormalWeb"/>
              <w:numPr>
                <w:ilvl w:val="0"/>
                <w:numId w:val="31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Photos/posters of real-life settings (shops, homes)</w:t>
            </w:r>
            <w:r w:rsidRPr="00730687">
              <w:rPr>
                <w:rFonts w:ascii="Gill Sans MT" w:hAnsi="Gill Sans MT"/>
                <w:sz w:val="20"/>
                <w:szCs w:val="20"/>
              </w:rPr>
              <w:br/>
            </w:r>
          </w:p>
        </w:tc>
        <w:tc>
          <w:tcPr>
            <w:tcW w:w="4649" w:type="dxa"/>
          </w:tcPr>
          <w:p w:rsidR="003959B2" w:rsidRPr="005D3DF0" w:rsidRDefault="003959B2" w:rsidP="005D3DF0">
            <w:pPr>
              <w:pStyle w:val="NormalWeb"/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Style w:val="Strong"/>
                <w:rFonts w:ascii="Gill Sans MT" w:hAnsi="Gill Sans MT"/>
                <w:sz w:val="20"/>
                <w:szCs w:val="20"/>
              </w:rPr>
              <w:t>Enhancements for Continuous Provision:</w:t>
            </w:r>
          </w:p>
          <w:p w:rsidR="00730687" w:rsidRDefault="005D3DF0" w:rsidP="005D3DF0">
            <w:pPr>
              <w:pStyle w:val="NormalWeb"/>
              <w:numPr>
                <w:ilvl w:val="0"/>
                <w:numId w:val="8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Writing cards, checklists, and story prompts</w:t>
            </w:r>
          </w:p>
          <w:p w:rsidR="00730687" w:rsidRDefault="005D3DF0" w:rsidP="005D3DF0">
            <w:pPr>
              <w:pStyle w:val="NormalWeb"/>
              <w:numPr>
                <w:ilvl w:val="0"/>
                <w:numId w:val="8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Maps, labelled signs, safety posters</w:t>
            </w:r>
          </w:p>
          <w:p w:rsidR="00730687" w:rsidRDefault="005D3DF0" w:rsidP="005D3DF0">
            <w:pPr>
              <w:pStyle w:val="NormalWeb"/>
              <w:numPr>
                <w:ilvl w:val="0"/>
                <w:numId w:val="8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Role play ‘job’ boards</w:t>
            </w:r>
          </w:p>
          <w:p w:rsidR="003959B2" w:rsidRPr="005D3DF0" w:rsidRDefault="005D3DF0" w:rsidP="005D3DF0">
            <w:pPr>
              <w:pStyle w:val="NormalWeb"/>
              <w:numPr>
                <w:ilvl w:val="0"/>
                <w:numId w:val="8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Phones and walkie-talkies for communication</w:t>
            </w:r>
          </w:p>
        </w:tc>
        <w:tc>
          <w:tcPr>
            <w:tcW w:w="4650" w:type="dxa"/>
          </w:tcPr>
          <w:p w:rsidR="003959B2" w:rsidRPr="005D3DF0" w:rsidRDefault="003959B2" w:rsidP="008927B1">
            <w:pPr>
              <w:spacing w:before="100" w:beforeAutospacing="1" w:after="100" w:afterAutospacing="1"/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D3DF0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GB"/>
              </w:rPr>
              <w:t>Enhancements for Continuous Provision:</w:t>
            </w:r>
          </w:p>
          <w:p w:rsidR="00730687" w:rsidRPr="00730687" w:rsidRDefault="005D3DF0" w:rsidP="00730687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730687">
              <w:rPr>
                <w:rFonts w:ascii="Gill Sans MT" w:hAnsi="Gill Sans MT"/>
                <w:sz w:val="20"/>
                <w:szCs w:val="20"/>
              </w:rPr>
              <w:t>Theme-linked books and story props</w:t>
            </w:r>
          </w:p>
          <w:p w:rsidR="00730687" w:rsidRPr="00730687" w:rsidRDefault="005D3DF0" w:rsidP="00730687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730687">
              <w:rPr>
                <w:rFonts w:ascii="Gill Sans MT" w:hAnsi="Gill Sans MT"/>
                <w:sz w:val="20"/>
                <w:szCs w:val="20"/>
              </w:rPr>
              <w:t>Real-world photos (e.g., airports, cafés)</w:t>
            </w:r>
          </w:p>
          <w:p w:rsidR="00730687" w:rsidRPr="00730687" w:rsidRDefault="005D3DF0" w:rsidP="00730687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730687">
              <w:rPr>
                <w:rFonts w:ascii="Gill Sans MT" w:hAnsi="Gill Sans MT"/>
                <w:sz w:val="20"/>
                <w:szCs w:val="20"/>
              </w:rPr>
              <w:t>Writing tools for signs, maps, lists, menus</w:t>
            </w:r>
          </w:p>
          <w:p w:rsidR="003959B2" w:rsidRPr="00730687" w:rsidRDefault="005D3DF0" w:rsidP="00730687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730687">
              <w:rPr>
                <w:rFonts w:ascii="Gill Sans MT" w:hAnsi="Gill Sans MT"/>
                <w:sz w:val="20"/>
                <w:szCs w:val="20"/>
              </w:rPr>
              <w:t>Digital role play (e.g., booking screens)</w:t>
            </w:r>
          </w:p>
        </w:tc>
      </w:tr>
      <w:tr w:rsidR="003959B2" w:rsidRPr="00075015" w:rsidTr="008927B1">
        <w:tc>
          <w:tcPr>
            <w:tcW w:w="4649" w:type="dxa"/>
          </w:tcPr>
          <w:p w:rsidR="003959B2" w:rsidRPr="005D3DF0" w:rsidRDefault="003959B2" w:rsidP="008927B1">
            <w:pPr>
              <w:pStyle w:val="NormalWeb"/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Style w:val="Strong"/>
                <w:rFonts w:ascii="Gill Sans MT" w:hAnsi="Gill Sans MT"/>
                <w:sz w:val="20"/>
                <w:szCs w:val="20"/>
              </w:rPr>
              <w:t>Assessment Opportunities:</w:t>
            </w:r>
          </w:p>
          <w:p w:rsidR="00730687" w:rsidRDefault="003959B2" w:rsidP="003959B2">
            <w:pPr>
              <w:pStyle w:val="NormalWeb"/>
              <w:numPr>
                <w:ilvl w:val="0"/>
                <w:numId w:val="4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Are children engaging in simple role play alone or with others?</w:t>
            </w:r>
          </w:p>
          <w:p w:rsidR="00730687" w:rsidRDefault="003959B2" w:rsidP="003959B2">
            <w:pPr>
              <w:pStyle w:val="NormalWeb"/>
              <w:numPr>
                <w:ilvl w:val="0"/>
                <w:numId w:val="4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Can they use themed vocabulary independently?</w:t>
            </w:r>
          </w:p>
          <w:p w:rsidR="003959B2" w:rsidRPr="005D3DF0" w:rsidRDefault="003959B2" w:rsidP="003959B2">
            <w:pPr>
              <w:pStyle w:val="NormalWeb"/>
              <w:numPr>
                <w:ilvl w:val="0"/>
                <w:numId w:val="4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Do they stay in role and respond appropriately</w:t>
            </w:r>
            <w:r w:rsidR="00730687">
              <w:rPr>
                <w:rFonts w:ascii="Gill Sans MT" w:hAnsi="Gill Sans MT"/>
                <w:sz w:val="20"/>
                <w:szCs w:val="20"/>
              </w:rPr>
              <w:t xml:space="preserve"> to others?</w:t>
            </w:r>
          </w:p>
        </w:tc>
        <w:tc>
          <w:tcPr>
            <w:tcW w:w="4649" w:type="dxa"/>
          </w:tcPr>
          <w:p w:rsidR="003959B2" w:rsidRPr="005D3DF0" w:rsidRDefault="003959B2" w:rsidP="008927B1">
            <w:pPr>
              <w:pStyle w:val="NormalWeb"/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Style w:val="Strong"/>
                <w:rFonts w:ascii="Gill Sans MT" w:hAnsi="Gill Sans MT"/>
                <w:sz w:val="20"/>
                <w:szCs w:val="20"/>
              </w:rPr>
              <w:t>Assessment Opportunities:</w:t>
            </w:r>
          </w:p>
          <w:p w:rsidR="00730687" w:rsidRDefault="005D3DF0" w:rsidP="003959B2">
            <w:pPr>
              <w:pStyle w:val="NormalWeb"/>
              <w:numPr>
                <w:ilvl w:val="0"/>
                <w:numId w:val="9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Are children building more complex storylines?</w:t>
            </w:r>
          </w:p>
          <w:p w:rsidR="00730687" w:rsidRDefault="005D3DF0" w:rsidP="003959B2">
            <w:pPr>
              <w:pStyle w:val="NormalWeb"/>
              <w:numPr>
                <w:ilvl w:val="0"/>
                <w:numId w:val="9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Do they take turns and negotiate roles?</w:t>
            </w:r>
          </w:p>
          <w:p w:rsidR="003959B2" w:rsidRPr="005D3DF0" w:rsidRDefault="005D3DF0" w:rsidP="003959B2">
            <w:pPr>
              <w:pStyle w:val="NormalWeb"/>
              <w:numPr>
                <w:ilvl w:val="0"/>
                <w:numId w:val="9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Are they using role play to solve problems or explore ideas?</w:t>
            </w:r>
          </w:p>
        </w:tc>
        <w:tc>
          <w:tcPr>
            <w:tcW w:w="4650" w:type="dxa"/>
          </w:tcPr>
          <w:p w:rsidR="003959B2" w:rsidRPr="005D3DF0" w:rsidRDefault="003959B2" w:rsidP="008927B1">
            <w:pPr>
              <w:pStyle w:val="NormalWeb"/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Style w:val="Strong"/>
                <w:rFonts w:ascii="Gill Sans MT" w:hAnsi="Gill Sans MT"/>
                <w:sz w:val="20"/>
                <w:szCs w:val="20"/>
              </w:rPr>
              <w:t>Assessment Opportunities:</w:t>
            </w:r>
          </w:p>
          <w:p w:rsidR="00730687" w:rsidRDefault="005D3DF0" w:rsidP="008927B1">
            <w:pPr>
              <w:pStyle w:val="NormalWeb"/>
              <w:numPr>
                <w:ilvl w:val="0"/>
                <w:numId w:val="14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Can children create and adapt stories independently?</w:t>
            </w:r>
          </w:p>
          <w:p w:rsidR="00730687" w:rsidRDefault="005D3DF0" w:rsidP="008927B1">
            <w:pPr>
              <w:pStyle w:val="NormalWeb"/>
              <w:numPr>
                <w:ilvl w:val="0"/>
                <w:numId w:val="14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Do they work together on shared scenarios and stay in role?</w:t>
            </w:r>
          </w:p>
          <w:p w:rsidR="003959B2" w:rsidRPr="005D3DF0" w:rsidRDefault="005D3DF0" w:rsidP="008927B1">
            <w:pPr>
              <w:pStyle w:val="NormalWeb"/>
              <w:numPr>
                <w:ilvl w:val="0"/>
                <w:numId w:val="14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Are they drawing on real-life experiences and vocabulary?</w:t>
            </w:r>
          </w:p>
        </w:tc>
      </w:tr>
      <w:tr w:rsidR="005D3DF0" w:rsidRPr="00075015" w:rsidTr="00872C29">
        <w:tc>
          <w:tcPr>
            <w:tcW w:w="13948" w:type="dxa"/>
            <w:gridSpan w:val="3"/>
          </w:tcPr>
          <w:p w:rsidR="005D3DF0" w:rsidRPr="005D3DF0" w:rsidRDefault="005D3DF0" w:rsidP="005D3DF0">
            <w:pPr>
              <w:pStyle w:val="NormalWeb"/>
              <w:rPr>
                <w:rStyle w:val="Strong"/>
                <w:rFonts w:ascii="Gill Sans MT" w:hAnsi="Gill Sans MT"/>
                <w:sz w:val="20"/>
                <w:szCs w:val="20"/>
              </w:rPr>
            </w:pPr>
            <w:r w:rsidRPr="005D3DF0">
              <w:rPr>
                <w:rStyle w:val="Strong"/>
                <w:rFonts w:ascii="Gill Sans MT" w:hAnsi="Gill Sans MT"/>
                <w:sz w:val="20"/>
                <w:szCs w:val="20"/>
              </w:rPr>
              <w:t>EYFS Areas of Learning Covered:</w:t>
            </w:r>
          </w:p>
          <w:p w:rsidR="005D3DF0" w:rsidRPr="005D3DF0" w:rsidRDefault="005D3DF0" w:rsidP="005D3DF0">
            <w:pPr>
              <w:pStyle w:val="NormalWeb"/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ELG: Communication and Language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  <w:t>- Participate in small group, class and one-to-one discussions.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  <w:t>- Offer explanations and express ideas.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  <w:t>- Use recently introduced vocabulary appropriately.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  <w:t>ELG: Personal, Social and Emotional Development (PSED)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  <w:t>- Show resilience and perseverance.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  <w:t>- Work and play cooperatively.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  <w:t>- Show sensitivity to their own and others’ needs.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  <w:t>ELG: Expressive Arts and Design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  <w:t>- Safely use and explore a variety of materials.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</w:r>
            <w:r w:rsidRPr="005D3DF0">
              <w:rPr>
                <w:rFonts w:ascii="Gill Sans MT" w:hAnsi="Gill Sans MT"/>
                <w:sz w:val="20"/>
                <w:szCs w:val="20"/>
              </w:rPr>
              <w:lastRenderedPageBreak/>
              <w:t>- Invent, adapt and recount narratives and stories.</w:t>
            </w:r>
            <w:r w:rsidRPr="005D3DF0">
              <w:rPr>
                <w:rFonts w:ascii="Gill Sans MT" w:hAnsi="Gill Sans MT"/>
                <w:sz w:val="20"/>
                <w:szCs w:val="20"/>
              </w:rPr>
              <w:br/>
              <w:t>- Role-play and pretend using props and imagination.</w:t>
            </w:r>
          </w:p>
        </w:tc>
      </w:tr>
      <w:tr w:rsidR="003959B2" w:rsidRPr="00075015" w:rsidTr="008927B1">
        <w:tc>
          <w:tcPr>
            <w:tcW w:w="13948" w:type="dxa"/>
            <w:gridSpan w:val="3"/>
          </w:tcPr>
          <w:p w:rsidR="003959B2" w:rsidRPr="005D3DF0" w:rsidRDefault="003959B2" w:rsidP="008927B1">
            <w:pPr>
              <w:spacing w:before="100" w:beforeAutospacing="1" w:after="100" w:afterAutospacing="1"/>
              <w:outlineLvl w:val="1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GB"/>
              </w:rPr>
            </w:pPr>
            <w:r w:rsidRPr="005D3DF0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GB"/>
              </w:rPr>
              <w:lastRenderedPageBreak/>
              <w:t xml:space="preserve">Prompts and Questions for Adults During </w:t>
            </w:r>
            <w:r w:rsidR="00730687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GB"/>
              </w:rPr>
              <w:t>Role Play</w:t>
            </w:r>
            <w:r w:rsidRPr="005D3DF0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GB"/>
              </w:rPr>
              <w:t xml:space="preserve"> in EYFS</w:t>
            </w:r>
          </w:p>
          <w:p w:rsidR="005D3DF0" w:rsidRPr="005D3DF0" w:rsidRDefault="005D3DF0" w:rsidP="005D3DF0">
            <w:pPr>
              <w:pStyle w:val="Heading2"/>
              <w:outlineLvl w:val="1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5D3DF0">
              <w:rPr>
                <w:rStyle w:val="Strong"/>
                <w:rFonts w:ascii="Gill Sans MT" w:hAnsi="Gill Sans MT"/>
                <w:b/>
                <w:bCs/>
                <w:color w:val="auto"/>
                <w:sz w:val="20"/>
                <w:szCs w:val="20"/>
              </w:rPr>
              <w:t>Encouraging Communication &amp; Language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2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“Who are you today?”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2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“What’s happening in your role play?”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2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“What might you say if you were really a ____?”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2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“Can you tell me what’s going to happen next?”</w:t>
            </w:r>
          </w:p>
          <w:p w:rsidR="005D3DF0" w:rsidRPr="00730687" w:rsidRDefault="005D3DF0" w:rsidP="00730687">
            <w:pPr>
              <w:pStyle w:val="NormalWeb"/>
              <w:numPr>
                <w:ilvl w:val="0"/>
                <w:numId w:val="22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“What do you need to help you do your job?”</w:t>
            </w:r>
          </w:p>
          <w:p w:rsidR="005D3DF0" w:rsidRPr="005D3DF0" w:rsidRDefault="005D3DF0" w:rsidP="005D3DF0">
            <w:pPr>
              <w:pStyle w:val="Heading2"/>
              <w:outlineLvl w:val="1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5D3DF0">
              <w:rPr>
                <w:rStyle w:val="Strong"/>
                <w:rFonts w:ascii="Gill Sans MT" w:hAnsi="Gill Sans MT"/>
                <w:b/>
                <w:bCs/>
                <w:color w:val="auto"/>
                <w:sz w:val="20"/>
                <w:szCs w:val="20"/>
              </w:rPr>
              <w:t>Supporting Imagination &amp; Storytelling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3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“What is your story about today?”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3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“Who else is in your story?”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3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“What will happen if...?”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3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“Can you make up a problem and solve it?”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3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“What would happen next if we added a new character?”</w:t>
            </w:r>
          </w:p>
          <w:p w:rsidR="005D3DF0" w:rsidRPr="005D3DF0" w:rsidRDefault="005D3DF0" w:rsidP="005D3DF0">
            <w:pPr>
              <w:pStyle w:val="Heading2"/>
              <w:outlineLvl w:val="1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5D3DF0">
              <w:rPr>
                <w:rStyle w:val="Strong"/>
                <w:rFonts w:ascii="Gill Sans MT" w:hAnsi="Gill Sans MT"/>
                <w:b/>
                <w:bCs/>
                <w:color w:val="auto"/>
                <w:sz w:val="20"/>
                <w:szCs w:val="20"/>
              </w:rPr>
              <w:t>Encouraging Collaboration &amp; Social Skills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4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“Who else could join in with you?”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4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“Can you ask your friend to help?”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4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“How can you work together?”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4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“What’s your job? What’s their job?”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4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“How will you take turns or share?”</w:t>
            </w:r>
          </w:p>
          <w:p w:rsidR="005D3DF0" w:rsidRPr="005D3DF0" w:rsidRDefault="005D3DF0" w:rsidP="005D3DF0">
            <w:pPr>
              <w:pStyle w:val="Heading2"/>
              <w:outlineLvl w:val="1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5D3DF0">
              <w:rPr>
                <w:rStyle w:val="Strong"/>
                <w:rFonts w:ascii="Gill Sans MT" w:hAnsi="Gill Sans MT"/>
                <w:b/>
                <w:bCs/>
                <w:color w:val="auto"/>
                <w:sz w:val="20"/>
                <w:szCs w:val="20"/>
              </w:rPr>
              <w:t>Extending Ideas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5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“What else might you find in a real __?”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5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“Could we add anything to make it more like the real thing?”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5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“Can you think of something we could pretend this is?”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5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“What do we need to open your shop/hospital/post office?”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5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lastRenderedPageBreak/>
              <w:t>“How can we make it more exciting?”</w:t>
            </w:r>
          </w:p>
          <w:p w:rsidR="005D3DF0" w:rsidRPr="005D3DF0" w:rsidRDefault="005D3DF0" w:rsidP="005D3DF0">
            <w:pPr>
              <w:pStyle w:val="Heading2"/>
              <w:outlineLvl w:val="1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5D3DF0">
              <w:rPr>
                <w:rStyle w:val="Strong"/>
                <w:rFonts w:ascii="Gill Sans MT" w:hAnsi="Gill Sans MT"/>
                <w:b/>
                <w:bCs/>
                <w:color w:val="auto"/>
                <w:sz w:val="20"/>
                <w:szCs w:val="20"/>
              </w:rPr>
              <w:t>Linking to Real-World Experiences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6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“Have you been to a place like this before?”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6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“What did you see/hear/do when you were there?”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6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“Can you remember what the people there wore?”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6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“What kind of things did they say?”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6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“What rules do people follow in this place?”</w:t>
            </w:r>
          </w:p>
          <w:p w:rsidR="005D3DF0" w:rsidRPr="005D3DF0" w:rsidRDefault="005D3DF0" w:rsidP="005D3DF0">
            <w:pPr>
              <w:pStyle w:val="Heading2"/>
              <w:outlineLvl w:val="1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5D3DF0">
              <w:rPr>
                <w:rStyle w:val="Strong"/>
                <w:rFonts w:ascii="Gill Sans MT" w:hAnsi="Gill Sans MT"/>
                <w:b/>
                <w:bCs/>
                <w:color w:val="auto"/>
                <w:sz w:val="20"/>
                <w:szCs w:val="20"/>
              </w:rPr>
              <w:t>Encouraging Mark-Making and Early Writing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7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“Can you write a menu/list/invitation/ticket for this?”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7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“Would you like to make a sign for your area?”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7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“Can you take notes like a real vet/waiter/doctor?”</w:t>
            </w:r>
          </w:p>
          <w:p w:rsidR="005D3DF0" w:rsidRPr="00730687" w:rsidRDefault="005D3DF0" w:rsidP="00730687">
            <w:pPr>
              <w:pStyle w:val="NormalWeb"/>
              <w:numPr>
                <w:ilvl w:val="0"/>
                <w:numId w:val="27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“Shall we make labels for these items?”</w:t>
            </w:r>
          </w:p>
          <w:p w:rsidR="005D3DF0" w:rsidRPr="005D3DF0" w:rsidRDefault="005D3DF0" w:rsidP="005D3DF0">
            <w:pPr>
              <w:pStyle w:val="Heading2"/>
              <w:outlineLvl w:val="1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5D3DF0">
              <w:rPr>
                <w:rStyle w:val="Strong"/>
                <w:rFonts w:ascii="Gill Sans MT" w:hAnsi="Gill Sans MT"/>
                <w:b/>
                <w:bCs/>
                <w:color w:val="auto"/>
                <w:sz w:val="20"/>
                <w:szCs w:val="20"/>
              </w:rPr>
              <w:t xml:space="preserve">Exploring </w:t>
            </w:r>
            <w:proofErr w:type="spellStart"/>
            <w:r w:rsidRPr="005D3DF0">
              <w:rPr>
                <w:rStyle w:val="Strong"/>
                <w:rFonts w:ascii="Gill Sans MT" w:hAnsi="Gill Sans MT"/>
                <w:b/>
                <w:bCs/>
                <w:color w:val="auto"/>
                <w:sz w:val="20"/>
                <w:szCs w:val="20"/>
              </w:rPr>
              <w:t>Maths</w:t>
            </w:r>
            <w:proofErr w:type="spellEnd"/>
            <w:r w:rsidRPr="005D3DF0">
              <w:rPr>
                <w:rStyle w:val="Strong"/>
                <w:rFonts w:ascii="Gill Sans MT" w:hAnsi="Gill Sans MT"/>
                <w:b/>
                <w:bCs/>
                <w:color w:val="auto"/>
                <w:sz w:val="20"/>
                <w:szCs w:val="20"/>
              </w:rPr>
              <w:t xml:space="preserve"> in Role Play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8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“How much will that cost?”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8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“Do you have enough money?”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8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“Can you count how many you need?”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8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“Who is first in the queue?”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8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“Can you set the table for 4 people?”</w:t>
            </w:r>
          </w:p>
          <w:p w:rsidR="005D3DF0" w:rsidRPr="00730687" w:rsidRDefault="005D3DF0" w:rsidP="00730687">
            <w:pPr>
              <w:rPr>
                <w:rFonts w:ascii="Gill Sans MT" w:hAnsi="Gill Sans MT"/>
                <w:sz w:val="20"/>
                <w:szCs w:val="20"/>
              </w:rPr>
            </w:pPr>
            <w:r w:rsidRPr="00730687">
              <w:rPr>
                <w:rStyle w:val="Strong"/>
                <w:rFonts w:ascii="Gill Sans MT" w:hAnsi="Gill Sans MT"/>
                <w:bCs w:val="0"/>
                <w:sz w:val="20"/>
                <w:szCs w:val="20"/>
              </w:rPr>
              <w:t>General Prompts to Deepen Thinking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9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“What might happen if…?”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9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“How will you fix that?”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9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“Why do you think that happened?”</w:t>
            </w:r>
          </w:p>
          <w:p w:rsidR="005D3DF0" w:rsidRPr="005D3DF0" w:rsidRDefault="005D3DF0" w:rsidP="005D3DF0">
            <w:pPr>
              <w:pStyle w:val="NormalWeb"/>
              <w:numPr>
                <w:ilvl w:val="0"/>
                <w:numId w:val="29"/>
              </w:numPr>
              <w:rPr>
                <w:rFonts w:ascii="Gill Sans MT" w:hAnsi="Gill Sans MT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“Can you show me how that works?”</w:t>
            </w:r>
          </w:p>
          <w:p w:rsidR="003959B2" w:rsidRPr="00730687" w:rsidRDefault="005D3DF0" w:rsidP="00730687">
            <w:pPr>
              <w:pStyle w:val="NormalWeb"/>
              <w:numPr>
                <w:ilvl w:val="0"/>
                <w:numId w:val="29"/>
              </w:numPr>
              <w:rPr>
                <w:rStyle w:val="Strong"/>
                <w:rFonts w:ascii="Gill Sans MT" w:hAnsi="Gill Sans MT"/>
                <w:b w:val="0"/>
                <w:bCs w:val="0"/>
                <w:sz w:val="20"/>
                <w:szCs w:val="20"/>
              </w:rPr>
            </w:pPr>
            <w:r w:rsidRPr="005D3DF0">
              <w:rPr>
                <w:rFonts w:ascii="Gill Sans MT" w:hAnsi="Gill Sans MT"/>
                <w:sz w:val="20"/>
                <w:szCs w:val="20"/>
              </w:rPr>
              <w:t>“What could you do differently next time?”</w:t>
            </w:r>
          </w:p>
        </w:tc>
      </w:tr>
    </w:tbl>
    <w:p w:rsidR="003959B2" w:rsidRDefault="003959B2"/>
    <w:sectPr w:rsidR="003959B2" w:rsidSect="003959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B46"/>
    <w:multiLevelType w:val="multilevel"/>
    <w:tmpl w:val="6F52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F578C"/>
    <w:multiLevelType w:val="multilevel"/>
    <w:tmpl w:val="9DB6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F0948"/>
    <w:multiLevelType w:val="multilevel"/>
    <w:tmpl w:val="6708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92B49"/>
    <w:multiLevelType w:val="multilevel"/>
    <w:tmpl w:val="B9C6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95D41"/>
    <w:multiLevelType w:val="multilevel"/>
    <w:tmpl w:val="95A2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07547"/>
    <w:multiLevelType w:val="multilevel"/>
    <w:tmpl w:val="1154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4D0214"/>
    <w:multiLevelType w:val="multilevel"/>
    <w:tmpl w:val="D91A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4C2883"/>
    <w:multiLevelType w:val="multilevel"/>
    <w:tmpl w:val="AF12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F62B5"/>
    <w:multiLevelType w:val="multilevel"/>
    <w:tmpl w:val="ED7E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D22662"/>
    <w:multiLevelType w:val="multilevel"/>
    <w:tmpl w:val="6F52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DC400E"/>
    <w:multiLevelType w:val="multilevel"/>
    <w:tmpl w:val="38B4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E85867"/>
    <w:multiLevelType w:val="multilevel"/>
    <w:tmpl w:val="506A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953347"/>
    <w:multiLevelType w:val="multilevel"/>
    <w:tmpl w:val="CF52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F20C9A"/>
    <w:multiLevelType w:val="multilevel"/>
    <w:tmpl w:val="DB74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9751DD"/>
    <w:multiLevelType w:val="multilevel"/>
    <w:tmpl w:val="BA16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C05FB1"/>
    <w:multiLevelType w:val="multilevel"/>
    <w:tmpl w:val="901E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4735E0"/>
    <w:multiLevelType w:val="multilevel"/>
    <w:tmpl w:val="6F52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E97072"/>
    <w:multiLevelType w:val="multilevel"/>
    <w:tmpl w:val="6F52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5D2A33"/>
    <w:multiLevelType w:val="multilevel"/>
    <w:tmpl w:val="3CEA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3C0EB8"/>
    <w:multiLevelType w:val="multilevel"/>
    <w:tmpl w:val="91EE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F10CD9"/>
    <w:multiLevelType w:val="multilevel"/>
    <w:tmpl w:val="08E2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5952EE"/>
    <w:multiLevelType w:val="multilevel"/>
    <w:tmpl w:val="6640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D95E62"/>
    <w:multiLevelType w:val="multilevel"/>
    <w:tmpl w:val="5C36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7C394A"/>
    <w:multiLevelType w:val="multilevel"/>
    <w:tmpl w:val="2DE2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0F6FB8"/>
    <w:multiLevelType w:val="multilevel"/>
    <w:tmpl w:val="6722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DE4FCD"/>
    <w:multiLevelType w:val="multilevel"/>
    <w:tmpl w:val="7738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B845F1"/>
    <w:multiLevelType w:val="multilevel"/>
    <w:tmpl w:val="0132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3F6CEA"/>
    <w:multiLevelType w:val="multilevel"/>
    <w:tmpl w:val="4404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E274A1"/>
    <w:multiLevelType w:val="multilevel"/>
    <w:tmpl w:val="06F6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FF4E07"/>
    <w:multiLevelType w:val="multilevel"/>
    <w:tmpl w:val="6958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8B49FC"/>
    <w:multiLevelType w:val="multilevel"/>
    <w:tmpl w:val="235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B37129"/>
    <w:multiLevelType w:val="multilevel"/>
    <w:tmpl w:val="F274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3"/>
  </w:num>
  <w:num w:numId="3">
    <w:abstractNumId w:val="15"/>
  </w:num>
  <w:num w:numId="4">
    <w:abstractNumId w:val="11"/>
  </w:num>
  <w:num w:numId="5">
    <w:abstractNumId w:val="26"/>
  </w:num>
  <w:num w:numId="6">
    <w:abstractNumId w:val="9"/>
  </w:num>
  <w:num w:numId="7">
    <w:abstractNumId w:val="7"/>
  </w:num>
  <w:num w:numId="8">
    <w:abstractNumId w:val="27"/>
  </w:num>
  <w:num w:numId="9">
    <w:abstractNumId w:val="20"/>
  </w:num>
  <w:num w:numId="10">
    <w:abstractNumId w:val="1"/>
  </w:num>
  <w:num w:numId="11">
    <w:abstractNumId w:val="30"/>
  </w:num>
  <w:num w:numId="12">
    <w:abstractNumId w:val="10"/>
  </w:num>
  <w:num w:numId="13">
    <w:abstractNumId w:val="2"/>
  </w:num>
  <w:num w:numId="14">
    <w:abstractNumId w:val="25"/>
  </w:num>
  <w:num w:numId="15">
    <w:abstractNumId w:val="14"/>
  </w:num>
  <w:num w:numId="16">
    <w:abstractNumId w:val="4"/>
  </w:num>
  <w:num w:numId="17">
    <w:abstractNumId w:val="6"/>
  </w:num>
  <w:num w:numId="18">
    <w:abstractNumId w:val="24"/>
  </w:num>
  <w:num w:numId="19">
    <w:abstractNumId w:val="19"/>
  </w:num>
  <w:num w:numId="20">
    <w:abstractNumId w:val="23"/>
  </w:num>
  <w:num w:numId="21">
    <w:abstractNumId w:val="3"/>
  </w:num>
  <w:num w:numId="22">
    <w:abstractNumId w:val="22"/>
  </w:num>
  <w:num w:numId="23">
    <w:abstractNumId w:val="8"/>
  </w:num>
  <w:num w:numId="24">
    <w:abstractNumId w:val="12"/>
  </w:num>
  <w:num w:numId="25">
    <w:abstractNumId w:val="21"/>
  </w:num>
  <w:num w:numId="26">
    <w:abstractNumId w:val="28"/>
  </w:num>
  <w:num w:numId="27">
    <w:abstractNumId w:val="18"/>
  </w:num>
  <w:num w:numId="28">
    <w:abstractNumId w:val="5"/>
  </w:num>
  <w:num w:numId="29">
    <w:abstractNumId w:val="29"/>
  </w:num>
  <w:num w:numId="30">
    <w:abstractNumId w:val="16"/>
  </w:num>
  <w:num w:numId="31">
    <w:abstractNumId w:val="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B2"/>
    <w:rsid w:val="003959B2"/>
    <w:rsid w:val="005D3DF0"/>
    <w:rsid w:val="00730687"/>
    <w:rsid w:val="00BB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7269"/>
  <w15:chartTrackingRefBased/>
  <w15:docId w15:val="{92B38828-78F0-4959-B2DD-9DB57A90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9B2"/>
  </w:style>
  <w:style w:type="paragraph" w:styleId="Heading1">
    <w:name w:val="heading 1"/>
    <w:basedOn w:val="Normal"/>
    <w:next w:val="Normal"/>
    <w:link w:val="Heading1Char"/>
    <w:uiPriority w:val="9"/>
    <w:qFormat/>
    <w:rsid w:val="003959B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9B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9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959B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959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959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3DF0"/>
    <w:pPr>
      <w:tabs>
        <w:tab w:val="center" w:pos="4680"/>
        <w:tab w:val="right" w:pos="9360"/>
      </w:tabs>
      <w:spacing w:after="0" w:line="240" w:lineRule="auto"/>
    </w:pPr>
    <w:rPr>
      <w:rFonts w:ascii="Arial" w:eastAsiaTheme="minorEastAsia" w:hAnsi="Arial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D3DF0"/>
    <w:rPr>
      <w:rFonts w:ascii="Arial" w:eastAsiaTheme="minorEastAsia" w:hAnsi="Arial"/>
      <w:lang w:val="en-US"/>
    </w:rPr>
  </w:style>
  <w:style w:type="paragraph" w:styleId="ListParagraph">
    <w:name w:val="List Paragraph"/>
    <w:basedOn w:val="Normal"/>
    <w:uiPriority w:val="34"/>
    <w:qFormat/>
    <w:rsid w:val="00730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Allen</dc:creator>
  <cp:keywords/>
  <dc:description/>
  <cp:lastModifiedBy>Vickie Allen</cp:lastModifiedBy>
  <cp:revision>2</cp:revision>
  <dcterms:created xsi:type="dcterms:W3CDTF">2025-07-10T12:45:00Z</dcterms:created>
  <dcterms:modified xsi:type="dcterms:W3CDTF">2025-07-10T14:59:00Z</dcterms:modified>
</cp:coreProperties>
</file>