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omic Sans MS" w:hAnsi="Comic Sans MS"/>
          <w:sz w:val="32"/>
          <w:szCs w:val="32"/>
        </w:rPr>
      </w:pPr>
      <w:bookmarkStart w:id="0" w:name="_GoBack"/>
      <w:bookmarkEnd w:id="0"/>
      <w:r>
        <w:rPr>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621790" cy="1133475"/>
            <wp:effectExtent l="0" t="0" r="0" b="9525"/>
            <wp:wrapSquare wrapText="bothSides"/>
            <wp:docPr id="1" name="Picture 1"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21790" cy="1133475"/>
                    </a:xfrm>
                    <a:prstGeom prst="rect">
                      <a:avLst/>
                    </a:prstGeom>
                    <a:noFill/>
                    <a:ln>
                      <a:noFill/>
                    </a:ln>
                  </pic:spPr>
                </pic:pic>
              </a:graphicData>
            </a:graphic>
          </wp:anchor>
        </w:drawing>
      </w:r>
      <w:r>
        <w:rPr>
          <w:rFonts w:ascii="Comic Sans MS" w:hAnsi="Comic Sans MS"/>
          <w:sz w:val="32"/>
          <w:szCs w:val="32"/>
        </w:rPr>
        <w:t>Winnington Park Primary School and Nursery</w:t>
      </w:r>
    </w:p>
    <w:p>
      <w:pPr>
        <w:rPr>
          <w:rFonts w:ascii="Comic Sans MS" w:hAnsi="Comic Sans MS"/>
          <w:sz w:val="32"/>
          <w:szCs w:val="32"/>
        </w:rPr>
      </w:pPr>
      <w:r>
        <w:rPr>
          <w:rFonts w:ascii="Comic Sans MS" w:hAnsi="Comic Sans MS"/>
          <w:sz w:val="24"/>
          <w:szCs w:val="24"/>
        </w:rPr>
        <w:t xml:space="preserve">Date October 2021  </w:t>
      </w:r>
    </w:p>
    <w:p>
      <w:pPr>
        <w:rPr>
          <w:rFonts w:ascii="Comic Sans MS" w:hAnsi="Comic Sans MS"/>
          <w:sz w:val="24"/>
          <w:szCs w:val="24"/>
        </w:rPr>
      </w:pPr>
      <w:r>
        <w:rPr>
          <w:rFonts w:ascii="Comic Sans MS" w:hAnsi="Comic Sans MS"/>
          <w:sz w:val="24"/>
          <w:szCs w:val="24"/>
        </w:rPr>
        <w:t>Review date October 2023</w:t>
      </w:r>
    </w:p>
    <w:p>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 xml:space="preserve">        Ratified by the Governing Body (pending)</w:t>
      </w:r>
    </w:p>
    <w:p>
      <w:pPr>
        <w:rPr>
          <w:rFonts w:ascii="Comic Sans MS" w:hAnsi="Comic Sans MS"/>
          <w:b/>
          <w:sz w:val="24"/>
          <w:szCs w:val="24"/>
        </w:rPr>
      </w:pPr>
    </w:p>
    <w:p>
      <w:pPr>
        <w:rPr>
          <w:rFonts w:ascii="Comic Sans MS" w:hAnsi="Comic Sans MS"/>
          <w:b/>
          <w:sz w:val="24"/>
          <w:szCs w:val="24"/>
        </w:rPr>
      </w:pPr>
      <w:r>
        <w:rPr>
          <w:rFonts w:ascii="Comic Sans MS" w:hAnsi="Comic Sans MS"/>
          <w:b/>
          <w:sz w:val="24"/>
          <w:szCs w:val="24"/>
        </w:rPr>
        <w:t xml:space="preserve">MODERN FOREIGN LANGUAGES POLICY </w:t>
      </w:r>
    </w:p>
    <w:p>
      <w:pPr>
        <w:rPr>
          <w:rFonts w:ascii="Comic Sans MS" w:hAnsi="Comic Sans MS"/>
          <w:b/>
        </w:rPr>
      </w:pPr>
      <w:r>
        <w:rPr>
          <w:rFonts w:ascii="Comic Sans MS" w:hAnsi="Comic Sans MS"/>
          <w:b/>
          <w:u w:val="single"/>
        </w:rPr>
        <w:t>Our Curriculum Vision</w:t>
      </w:r>
    </w:p>
    <w:p>
      <w:pPr>
        <w:rPr>
          <w:rFonts w:ascii="Comic Sans MS" w:hAnsi="Comic Sans MS"/>
        </w:rPr>
      </w:pPr>
      <w:r>
        <w:rPr>
          <w:rFonts w:ascii="Comic Sans MS" w:hAnsi="Comic Sans MS"/>
        </w:rPr>
        <w:t xml:space="preserve">At Winnington Park Community Primary School and Nursery we aim to offer a creative and inclusive Curriculum which inspires, engages and challenges and in which children are partners in their own learning. </w:t>
      </w:r>
    </w:p>
    <w:p>
      <w:pPr>
        <w:rPr>
          <w:rFonts w:ascii="Comic Sans MS" w:hAnsi="Comic Sans MS"/>
        </w:rPr>
      </w:pPr>
      <w:r>
        <w:rPr>
          <w:rFonts w:ascii="Comic Sans MS" w:hAnsi="Comic Sans MS"/>
          <w:bCs/>
          <w:u w:val="single"/>
        </w:rPr>
        <w:t>Intent</w:t>
      </w:r>
    </w:p>
    <w:p>
      <w:pPr>
        <w:rPr>
          <w:rFonts w:ascii="Comic Sans MS" w:hAnsi="Comic Sans MS"/>
        </w:rPr>
      </w:pPr>
      <w:r>
        <w:rPr>
          <w:rFonts w:ascii="Comic Sans MS" w:hAnsi="Comic Sans MS"/>
        </w:rPr>
        <w:t>We ensure that children are given opportunities to widen their knowledge and understanding of the world and learn and apply skills which will make them successful learners for life as well as enhancing their spiritual, moral, social and cultural development.</w:t>
      </w:r>
    </w:p>
    <w:p>
      <w:pPr>
        <w:rPr>
          <w:rFonts w:ascii="Comic Sans MS" w:hAnsi="Comic Sans MS"/>
        </w:rPr>
      </w:pPr>
      <w:r>
        <w:rPr>
          <w:rFonts w:ascii="Comic Sans MS" w:hAnsi="Comic Sans MS"/>
        </w:rPr>
        <w:br w:type="textWrapping"/>
      </w:r>
      <w:r>
        <w:rPr>
          <w:rFonts w:ascii="Comic Sans MS" w:hAnsi="Comic Sans MS"/>
        </w:rPr>
        <w:t>Children will become confident, independent and resilient learners who are willing to take risks. They will have high aspirations and be proud of their achievements. We aim to give everyone the opportunity to fulfil their highest potential, both academically and in respect of their wider interests and talents.</w:t>
      </w:r>
    </w:p>
    <w:p>
      <w:pPr>
        <w:rPr>
          <w:rFonts w:ascii="Comic Sans MS" w:hAnsi="Comic Sans MS"/>
        </w:rPr>
      </w:pPr>
      <w:r>
        <w:rPr>
          <w:rFonts w:ascii="Comic Sans MS" w:hAnsi="Comic Sans MS"/>
        </w:rPr>
        <w:t xml:space="preserve">Our curriculum has clear end points and our lessons are sequenced so children’s learning builds towards these. The children’s new knowledge and skills builds on what they have been taught before and is designed for the children, families and community of Winnington Park. </w:t>
      </w:r>
    </w:p>
    <w:p>
      <w:pPr>
        <w:rPr>
          <w:rFonts w:ascii="Comic Sans MS" w:hAnsi="Comic Sans MS"/>
        </w:rPr>
      </w:pPr>
      <w:r>
        <w:rPr>
          <w:rFonts w:ascii="Comic Sans MS" w:hAnsi="Comic Sans MS"/>
          <w:u w:val="single"/>
        </w:rPr>
        <w:t>Implementation</w:t>
      </w:r>
    </w:p>
    <w:p>
      <w:pPr>
        <w:rPr>
          <w:rFonts w:ascii="Comic Sans MS" w:hAnsi="Comic Sans MS"/>
        </w:rPr>
      </w:pPr>
      <w:r>
        <w:rPr>
          <w:rFonts w:ascii="Comic Sans MS" w:hAnsi="Comic Sans MS"/>
        </w:rPr>
        <w:t xml:space="preserve">Our children learn through a knowledge based curriculum which develops children’s skills. We endeavour to engage our children and completely immerse them in their learning. Topics are progressive whilst being inclusive and challenging. They provide children with the knowledge and skills needed for the next stage in their learning and later life. </w:t>
      </w:r>
    </w:p>
    <w:p>
      <w:pPr>
        <w:rPr>
          <w:rFonts w:ascii="Comic Sans MS" w:hAnsi="Comic Sans MS"/>
        </w:rPr>
      </w:pPr>
      <w:r>
        <w:rPr>
          <w:rFonts w:ascii="Comic Sans MS" w:hAnsi="Comic Sans MS"/>
        </w:rPr>
        <w:t>We celebrate and value all subjects and provide opportunities to apply key skills in all areas of learning. We have high expectations of achievement, progress, behaviour and presentation. Our children enjoy developing their learning through enhanced projects such as writing and reading weeks, art workshops, trips and residential.</w:t>
      </w:r>
    </w:p>
    <w:p>
      <w:pPr>
        <w:rPr>
          <w:rFonts w:ascii="Comic Sans MS" w:hAnsi="Comic Sans MS"/>
        </w:rPr>
      </w:pPr>
      <w:r>
        <w:rPr>
          <w:rFonts w:ascii="Comic Sans MS" w:hAnsi="Comic Sans MS"/>
          <w:bCs/>
          <w:u w:val="single"/>
        </w:rPr>
        <w:t>Impact</w:t>
      </w:r>
    </w:p>
    <w:p>
      <w:pPr>
        <w:rPr>
          <w:rFonts w:ascii="Comic Sans MS" w:hAnsi="Comic Sans MS"/>
        </w:rPr>
      </w:pPr>
      <w:r>
        <w:rPr>
          <w:rFonts w:ascii="Comic Sans MS" w:hAnsi="Comic Sans MS"/>
        </w:rPr>
        <w:t xml:space="preserve">The impact of our curriculum ensures children are prepared for the next stage of learning and later life. </w:t>
      </w:r>
    </w:p>
    <w:p>
      <w:pPr>
        <w:rPr>
          <w:rFonts w:ascii="Comic Sans MS" w:hAnsi="Comic Sans MS"/>
        </w:rPr>
      </w:pPr>
      <w:r>
        <w:rPr>
          <w:rFonts w:ascii="Comic Sans MS" w:hAnsi="Comic Sans MS"/>
        </w:rPr>
        <w:t xml:space="preserve">Children who attend Winnington Park achieve well and are equipped with the knowledge and cultural capital they need to succeed in life.  </w:t>
      </w:r>
    </w:p>
    <w:p>
      <w:pPr>
        <w:rPr>
          <w:rFonts w:ascii="Comic Sans MS" w:hAnsi="Comic Sans MS"/>
          <w:sz w:val="24"/>
          <w:szCs w:val="24"/>
          <w:u w:val="single"/>
        </w:rPr>
      </w:pPr>
      <w:r>
        <w:rPr>
          <w:rFonts w:ascii="Comic Sans MS" w:hAnsi="Comic Sans MS"/>
          <w:sz w:val="24"/>
          <w:szCs w:val="24"/>
          <w:u w:val="single"/>
        </w:rPr>
        <w:t xml:space="preserve">MFL Vision </w:t>
      </w:r>
    </w:p>
    <w:p>
      <w:pPr>
        <w:rPr>
          <w:rFonts w:ascii="Comic Sans MS" w:hAnsi="Comic Sans MS"/>
        </w:rPr>
      </w:pPr>
      <w:r>
        <w:rPr>
          <w:rFonts w:ascii="Comic Sans MS" w:hAnsi="Comic Sans MS"/>
        </w:rPr>
        <w:t>Our vision in MFL is to deliver a successful recovery curriculum after the Coronavirus Pandemic, teaching French to all learners in Key Stage 2 to enable them to retrieve embedded knowledge or to begin their journey into learning an MFL with enthusiasm and excitement. French lessons at Winnington Park inspire in pupils a curiosity and fascination about the world they live in. They develop children’s knowledge about the world, the United Kingdom and their locality. Lessons take place both in and outside the classroom.</w:t>
      </w:r>
    </w:p>
    <w:p>
      <w:pPr>
        <w:rPr>
          <w:rFonts w:ascii="Comic Sans MS" w:hAnsi="Comic Sans MS"/>
          <w:sz w:val="24"/>
          <w:u w:val="single"/>
        </w:rPr>
      </w:pPr>
      <w:r>
        <w:rPr>
          <w:rFonts w:ascii="Comic Sans MS" w:hAnsi="Comic Sans MS"/>
          <w:sz w:val="24"/>
          <w:u w:val="single"/>
        </w:rPr>
        <w:t xml:space="preserve">Aims </w:t>
      </w:r>
    </w:p>
    <w:p>
      <w:pPr>
        <w:rPr>
          <w:rFonts w:ascii="Comic Sans MS" w:hAnsi="Comic Sans MS"/>
        </w:rPr>
      </w:pPr>
      <w:r>
        <w:rPr>
          <w:rFonts w:ascii="Comic Sans MS" w:hAnsi="Comic Sans MS"/>
        </w:rPr>
        <w:t xml:space="preserve">The national curriculum for languages aims to ensure that all pupils: </w:t>
      </w:r>
    </w:p>
    <w:p>
      <w:pPr>
        <w:pStyle w:val="6"/>
        <w:numPr>
          <w:ilvl w:val="0"/>
          <w:numId w:val="1"/>
        </w:numPr>
        <w:tabs>
          <w:tab w:val="left" w:pos="360"/>
          <w:tab w:val="clear" w:pos="720"/>
        </w:tabs>
        <w:ind w:left="360"/>
        <w:rPr>
          <w:rFonts w:ascii="Comic Sans MS" w:hAnsi="Comic Sans MS"/>
        </w:rPr>
      </w:pPr>
      <w:r>
        <w:rPr>
          <w:rFonts w:ascii="Comic Sans MS" w:hAnsi="Comic Sans MS"/>
        </w:rPr>
        <w:t xml:space="preserve">understand and respond to spoken and written language from a variety of authentic sources </w:t>
      </w:r>
    </w:p>
    <w:p>
      <w:pPr>
        <w:pStyle w:val="6"/>
        <w:numPr>
          <w:ilvl w:val="0"/>
          <w:numId w:val="1"/>
        </w:numPr>
        <w:tabs>
          <w:tab w:val="left" w:pos="360"/>
          <w:tab w:val="clear" w:pos="720"/>
        </w:tabs>
        <w:ind w:left="360"/>
        <w:rPr>
          <w:rFonts w:ascii="Comic Sans MS" w:hAnsi="Comic Sans MS"/>
        </w:rPr>
      </w:pPr>
      <w:r>
        <w:rPr>
          <w:rFonts w:ascii="Comic Sans MS" w:hAnsi="Comic Sans MS"/>
        </w:rPr>
        <w:t xml:space="preserve">speak with increasing confidence, fluency and spontaneity, finding ways of communicating what they want to say, including through discussion and asking questions, and continually improving the accuracy of their pronunciation and intonation </w:t>
      </w:r>
    </w:p>
    <w:p>
      <w:pPr>
        <w:pStyle w:val="6"/>
        <w:numPr>
          <w:ilvl w:val="0"/>
          <w:numId w:val="1"/>
        </w:numPr>
        <w:tabs>
          <w:tab w:val="left" w:pos="360"/>
          <w:tab w:val="clear" w:pos="720"/>
        </w:tabs>
        <w:ind w:left="360"/>
        <w:rPr>
          <w:rFonts w:ascii="Comic Sans MS" w:hAnsi="Comic Sans MS"/>
        </w:rPr>
      </w:pPr>
      <w:r>
        <w:rPr>
          <w:rFonts w:ascii="Comic Sans MS" w:hAnsi="Comic Sans MS"/>
        </w:rPr>
        <w:t xml:space="preserve">can write at varying length, for different purposes and audiences, using the variety of grammatical structures that they have learnt </w:t>
      </w:r>
    </w:p>
    <w:p>
      <w:pPr>
        <w:pStyle w:val="6"/>
        <w:numPr>
          <w:ilvl w:val="0"/>
          <w:numId w:val="1"/>
        </w:numPr>
        <w:tabs>
          <w:tab w:val="left" w:pos="360"/>
          <w:tab w:val="clear" w:pos="720"/>
        </w:tabs>
        <w:ind w:left="360"/>
        <w:rPr>
          <w:rFonts w:ascii="Comic Sans MS" w:hAnsi="Comic Sans MS"/>
          <w:b/>
          <w:sz w:val="24"/>
          <w:szCs w:val="24"/>
          <w:u w:val="single"/>
        </w:rPr>
      </w:pPr>
      <w:r>
        <w:rPr>
          <w:rFonts w:ascii="Comic Sans MS" w:hAnsi="Comic Sans MS"/>
        </w:rPr>
        <w:t>discover and develop an appreciation of a range of writing in the language studied</w:t>
      </w:r>
    </w:p>
    <w:p>
      <w:pPr>
        <w:rPr>
          <w:rFonts w:ascii="Comic Sans MS" w:hAnsi="Comic Sans MS"/>
          <w:b/>
          <w:bCs/>
          <w:sz w:val="24"/>
          <w:szCs w:val="24"/>
          <w:u w:val="single"/>
        </w:rPr>
      </w:pPr>
      <w:r>
        <w:rPr>
          <w:rFonts w:ascii="Comic Sans MS" w:hAnsi="Comic Sans MS"/>
          <w:b/>
          <w:bCs/>
          <w:sz w:val="24"/>
          <w:szCs w:val="24"/>
          <w:u w:val="single"/>
        </w:rPr>
        <w:t xml:space="preserve">Purpose of study </w:t>
      </w:r>
    </w:p>
    <w:p>
      <w:pPr>
        <w:rPr>
          <w:rFonts w:ascii="Comic Sans MS" w:hAnsi="Comic Sans MS"/>
        </w:rPr>
      </w:pPr>
      <w:r>
        <w:rPr>
          <w:rFonts w:ascii="Comic Sans MS" w:hAnsi="Comic Sans MS"/>
        </w:rPr>
        <w:t xml:space="preserve">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 </w:t>
      </w:r>
    </w:p>
    <w:p>
      <w:pPr>
        <w:rPr>
          <w:rFonts w:ascii="Comic Sans MS" w:hAnsi="Comic Sans MS"/>
        </w:rPr>
      </w:pPr>
      <w:r>
        <w:rPr>
          <w:rFonts w:ascii="Comic Sans MS" w:hAnsi="Comic Sans MS"/>
        </w:rPr>
        <w:t xml:space="preserve">At Winnington Park we teach French at Key Stage 2. </w:t>
      </w:r>
    </w:p>
    <w:p>
      <w:pPr>
        <w:rPr>
          <w:rFonts w:ascii="Comic Sans MS" w:hAnsi="Comic Sans MS"/>
          <w:b/>
          <w:sz w:val="24"/>
          <w:szCs w:val="24"/>
          <w:u w:val="single"/>
        </w:rPr>
      </w:pPr>
      <w:r>
        <w:rPr>
          <w:rFonts w:ascii="Comic Sans MS" w:hAnsi="Comic Sans MS"/>
          <w:b/>
          <w:sz w:val="24"/>
          <w:szCs w:val="24"/>
          <w:u w:val="single"/>
        </w:rPr>
        <w:t>In Key Stage 2</w:t>
      </w:r>
    </w:p>
    <w:p>
      <w:pPr>
        <w:rPr>
          <w:rFonts w:ascii="Comic Sans MS" w:hAnsi="Comic Sans MS"/>
          <w:b/>
          <w:sz w:val="24"/>
          <w:szCs w:val="24"/>
          <w:u w:val="single"/>
        </w:rPr>
      </w:pPr>
      <w:r>
        <w:rPr>
          <w:rFonts w:ascii="Comic Sans MS" w:hAnsi="Comic Sans MS"/>
        </w:rPr>
        <w:t>French teaching should focus on enabling pupils to make substantial progress in one language.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structures and vocabulary. The focus of study in modern languages will be on practical communication.</w:t>
      </w:r>
    </w:p>
    <w:p>
      <w:pPr>
        <w:rPr>
          <w:rFonts w:ascii="Comic Sans MS" w:hAnsi="Comic Sans MS"/>
          <w:szCs w:val="24"/>
        </w:rPr>
      </w:pPr>
      <w:r>
        <w:rPr>
          <w:rFonts w:ascii="Comic Sans MS" w:hAnsi="Comic Sans MS"/>
          <w:szCs w:val="24"/>
        </w:rPr>
        <w:t>Pupils should be taught to:</w:t>
      </w:r>
    </w:p>
    <w:p>
      <w:pPr>
        <w:pStyle w:val="6"/>
        <w:numPr>
          <w:ilvl w:val="0"/>
          <w:numId w:val="2"/>
        </w:numPr>
        <w:rPr>
          <w:rFonts w:ascii="Comic Sans MS" w:hAnsi="Comic Sans MS"/>
          <w:szCs w:val="24"/>
        </w:rPr>
      </w:pPr>
      <w:r>
        <w:rPr>
          <w:rFonts w:ascii="Comic Sans MS" w:hAnsi="Comic Sans MS"/>
        </w:rPr>
        <w:t xml:space="preserve">listen attentively to spoken language and show understanding by joining in and responding </w:t>
      </w:r>
    </w:p>
    <w:p>
      <w:pPr>
        <w:pStyle w:val="6"/>
        <w:numPr>
          <w:ilvl w:val="0"/>
          <w:numId w:val="2"/>
        </w:numPr>
        <w:rPr>
          <w:rFonts w:ascii="Comic Sans MS" w:hAnsi="Comic Sans MS"/>
          <w:szCs w:val="24"/>
        </w:rPr>
      </w:pPr>
      <w:r>
        <w:rPr>
          <w:rFonts w:ascii="Comic Sans MS" w:hAnsi="Comic Sans MS"/>
        </w:rPr>
        <w:t xml:space="preserve">explore the patterns and sounds of language through songs and rhymes and link the spelling, sound and meaning of words </w:t>
      </w:r>
    </w:p>
    <w:p>
      <w:pPr>
        <w:pStyle w:val="6"/>
        <w:numPr>
          <w:ilvl w:val="0"/>
          <w:numId w:val="2"/>
        </w:numPr>
        <w:rPr>
          <w:rFonts w:ascii="Comic Sans MS" w:hAnsi="Comic Sans MS"/>
          <w:szCs w:val="24"/>
        </w:rPr>
      </w:pPr>
      <w:r>
        <w:rPr>
          <w:rFonts w:ascii="Comic Sans MS" w:hAnsi="Comic Sans MS"/>
        </w:rPr>
        <w:t>engage in conversations; ask and answer questions; express opinions and respond to those of others; seek clarification and help</w:t>
      </w:r>
    </w:p>
    <w:p>
      <w:pPr>
        <w:pStyle w:val="6"/>
        <w:numPr>
          <w:ilvl w:val="0"/>
          <w:numId w:val="2"/>
        </w:numPr>
        <w:rPr>
          <w:rFonts w:ascii="Comic Sans MS" w:hAnsi="Comic Sans MS"/>
          <w:szCs w:val="24"/>
        </w:rPr>
      </w:pPr>
      <w:r>
        <w:rPr>
          <w:rFonts w:ascii="Comic Sans MS" w:hAnsi="Comic Sans MS"/>
        </w:rPr>
        <w:t xml:space="preserve">speak in sentences, using familiar vocabulary, phrases and basic language structures </w:t>
      </w:r>
    </w:p>
    <w:p>
      <w:pPr>
        <w:pStyle w:val="6"/>
        <w:numPr>
          <w:ilvl w:val="0"/>
          <w:numId w:val="2"/>
        </w:numPr>
        <w:rPr>
          <w:rFonts w:ascii="Comic Sans MS" w:hAnsi="Comic Sans MS"/>
          <w:szCs w:val="24"/>
        </w:rPr>
      </w:pPr>
      <w:r>
        <w:rPr>
          <w:rFonts w:ascii="Comic Sans MS" w:hAnsi="Comic Sans MS"/>
        </w:rPr>
        <w:t xml:space="preserve">develop accurate pronunciation and intonation so that others understand when they are reading aloud or using familiar words and phrases </w:t>
      </w:r>
    </w:p>
    <w:p>
      <w:pPr>
        <w:pStyle w:val="6"/>
        <w:numPr>
          <w:ilvl w:val="0"/>
          <w:numId w:val="2"/>
        </w:numPr>
        <w:rPr>
          <w:rFonts w:ascii="Comic Sans MS" w:hAnsi="Comic Sans MS"/>
          <w:szCs w:val="24"/>
        </w:rPr>
      </w:pPr>
      <w:r>
        <w:rPr>
          <w:rFonts w:ascii="Comic Sans MS" w:hAnsi="Comic Sans MS"/>
        </w:rPr>
        <w:t xml:space="preserve">present ideas and information orally to a range of audiences </w:t>
      </w:r>
    </w:p>
    <w:p>
      <w:pPr>
        <w:pStyle w:val="6"/>
        <w:numPr>
          <w:ilvl w:val="0"/>
          <w:numId w:val="2"/>
        </w:numPr>
        <w:rPr>
          <w:rFonts w:ascii="Comic Sans MS" w:hAnsi="Comic Sans MS"/>
          <w:szCs w:val="24"/>
        </w:rPr>
      </w:pPr>
      <w:r>
        <w:rPr>
          <w:rFonts w:ascii="Comic Sans MS" w:hAnsi="Comic Sans MS"/>
        </w:rPr>
        <w:t xml:space="preserve">read carefully and show understanding of words, phrases and simple writing </w:t>
      </w:r>
    </w:p>
    <w:p>
      <w:pPr>
        <w:pStyle w:val="6"/>
        <w:numPr>
          <w:ilvl w:val="0"/>
          <w:numId w:val="2"/>
        </w:numPr>
        <w:rPr>
          <w:rFonts w:ascii="Comic Sans MS" w:hAnsi="Comic Sans MS"/>
          <w:szCs w:val="24"/>
        </w:rPr>
      </w:pPr>
      <w:r>
        <w:rPr>
          <w:rFonts w:ascii="Comic Sans MS" w:hAnsi="Comic Sans MS"/>
        </w:rPr>
        <w:t xml:space="preserve">appreciate stories, songs, poems and rhymes in the language </w:t>
      </w:r>
    </w:p>
    <w:p>
      <w:pPr>
        <w:pStyle w:val="6"/>
        <w:numPr>
          <w:ilvl w:val="0"/>
          <w:numId w:val="2"/>
        </w:numPr>
        <w:rPr>
          <w:rFonts w:ascii="Comic Sans MS" w:hAnsi="Comic Sans MS"/>
          <w:szCs w:val="24"/>
        </w:rPr>
      </w:pPr>
      <w:r>
        <w:rPr>
          <w:rFonts w:ascii="Comic Sans MS" w:hAnsi="Comic Sans MS"/>
        </w:rPr>
        <w:t xml:space="preserve">broaden their vocabulary and develop their ability to understand new words that are introduced into familiar written material, including through using a dictionary </w:t>
      </w:r>
    </w:p>
    <w:p>
      <w:pPr>
        <w:pStyle w:val="6"/>
        <w:numPr>
          <w:ilvl w:val="0"/>
          <w:numId w:val="2"/>
        </w:numPr>
        <w:rPr>
          <w:rFonts w:ascii="Comic Sans MS" w:hAnsi="Comic Sans MS"/>
          <w:szCs w:val="24"/>
        </w:rPr>
      </w:pPr>
      <w:r>
        <w:rPr>
          <w:rFonts w:ascii="Comic Sans MS" w:hAnsi="Comic Sans MS"/>
        </w:rPr>
        <w:t xml:space="preserve">write phrases from memory, and adapt these to create new sentences, to express ideas clearly </w:t>
      </w:r>
    </w:p>
    <w:p>
      <w:pPr>
        <w:pStyle w:val="6"/>
        <w:numPr>
          <w:ilvl w:val="0"/>
          <w:numId w:val="2"/>
        </w:numPr>
        <w:rPr>
          <w:rFonts w:ascii="Comic Sans MS" w:hAnsi="Comic Sans MS"/>
          <w:szCs w:val="24"/>
        </w:rPr>
      </w:pPr>
      <w:r>
        <w:rPr>
          <w:rFonts w:ascii="Comic Sans MS" w:hAnsi="Comic Sans MS"/>
        </w:rPr>
        <w:t>describe people, places, things and actions orally and in writing</w:t>
      </w:r>
    </w:p>
    <w:p>
      <w:pPr>
        <w:rPr>
          <w:rFonts w:ascii="Comic Sans MS" w:hAnsi="Comic Sans MS"/>
          <w:sz w:val="24"/>
          <w:szCs w:val="24"/>
        </w:rPr>
      </w:pPr>
      <w:r>
        <w:rPr>
          <w:rFonts w:ascii="Comic Sans MS" w:hAnsi="Comic Sans MS"/>
          <w:sz w:val="24"/>
          <w:szCs w:val="24"/>
          <w:u w:val="single"/>
        </w:rPr>
        <w:t>Teaching and Learning</w:t>
      </w:r>
      <w:r>
        <w:rPr>
          <w:rFonts w:ascii="Comic Sans MS" w:hAnsi="Comic Sans MS"/>
          <w:sz w:val="24"/>
          <w:szCs w:val="24"/>
        </w:rPr>
        <w:t xml:space="preserve"> </w:t>
      </w:r>
    </w:p>
    <w:p>
      <w:pPr>
        <w:rPr>
          <w:rFonts w:ascii="Comic Sans MS" w:hAnsi="Comic Sans MS"/>
        </w:rPr>
      </w:pPr>
      <w:r>
        <w:rPr>
          <w:rFonts w:ascii="Comic Sans MS" w:hAnsi="Comic Sans MS"/>
        </w:rPr>
        <w:t>French lessons are sequenced to ensure children’s learning builds on what they have previously learnt by following our progressive knowledge and skills documents. Teachers check children’s understanding effectively, identify and correct misunderstandings. Teachers ensure children embed key concepts in their long – term memory and apply them fluently. French at Winnington Park is taught primarily by an MFL specialist, supported by class teachers to enable them to assess children’s progress and to gain more confidence in delivering French.</w:t>
      </w:r>
    </w:p>
    <w:p>
      <w:pPr>
        <w:rPr>
          <w:rFonts w:ascii="Comic Sans MS" w:hAnsi="Comic Sans MS"/>
        </w:rPr>
      </w:pPr>
      <w:r>
        <w:rPr>
          <w:rFonts w:ascii="Comic Sans MS" w:hAnsi="Comic Sans MS"/>
        </w:rPr>
        <w:t xml:space="preserve">Teachers will use a mix of: </w:t>
      </w:r>
    </w:p>
    <w:p>
      <w:pPr>
        <w:rPr>
          <w:rFonts w:ascii="Comic Sans MS" w:hAnsi="Comic Sans MS"/>
        </w:rPr>
      </w:pPr>
      <w:r>
        <w:rPr>
          <w:rFonts w:ascii="Comic Sans MS" w:hAnsi="Comic Sans MS"/>
        </w:rPr>
        <w:t xml:space="preserve">• Teacher prepared material </w:t>
      </w:r>
    </w:p>
    <w:p>
      <w:pPr>
        <w:rPr>
          <w:rFonts w:ascii="Comic Sans MS" w:hAnsi="Comic Sans MS"/>
        </w:rPr>
      </w:pPr>
      <w:r>
        <w:rPr>
          <w:rFonts w:ascii="Comic Sans MS" w:hAnsi="Comic Sans MS"/>
        </w:rPr>
        <w:t xml:space="preserve">• Published resources </w:t>
      </w:r>
    </w:p>
    <w:p>
      <w:pPr>
        <w:rPr>
          <w:rFonts w:ascii="Comic Sans MS" w:hAnsi="Comic Sans MS"/>
        </w:rPr>
      </w:pPr>
      <w:r>
        <w:rPr>
          <w:rFonts w:ascii="Comic Sans MS" w:hAnsi="Comic Sans MS"/>
        </w:rPr>
        <w:t xml:space="preserve">• Practical tasks </w:t>
      </w:r>
    </w:p>
    <w:p>
      <w:pPr>
        <w:rPr>
          <w:rFonts w:ascii="Comic Sans MS" w:hAnsi="Comic Sans MS"/>
        </w:rPr>
      </w:pPr>
      <w:r>
        <w:rPr>
          <w:rFonts w:ascii="Comic Sans MS" w:hAnsi="Comic Sans MS"/>
        </w:rPr>
        <w:t xml:space="preserve">• Educational visits </w:t>
      </w:r>
    </w:p>
    <w:p>
      <w:pPr>
        <w:rPr>
          <w:rFonts w:ascii="Comic Sans MS" w:hAnsi="Comic Sans MS"/>
        </w:rPr>
      </w:pPr>
      <w:r>
        <w:rPr>
          <w:rFonts w:ascii="Comic Sans MS" w:hAnsi="Comic Sans MS"/>
        </w:rPr>
        <w:t xml:space="preserve">• Internet resources </w:t>
      </w:r>
    </w:p>
    <w:p>
      <w:pPr>
        <w:rPr>
          <w:rFonts w:ascii="Comic Sans MS" w:hAnsi="Comic Sans MS"/>
        </w:rPr>
      </w:pPr>
      <w:r>
        <w:rPr>
          <w:rFonts w:ascii="Comic Sans MS" w:hAnsi="Comic Sans MS"/>
        </w:rPr>
        <w:t>The four strands of listening, speaking, reading and writing will be focussed on, while ensuring that the focus of study in primary modern languages will be on practical communication.</w:t>
      </w:r>
    </w:p>
    <w:p>
      <w:pPr>
        <w:rPr>
          <w:rFonts w:ascii="Comic Sans MS" w:hAnsi="Comic Sans MS"/>
          <w:b/>
          <w:sz w:val="24"/>
          <w:szCs w:val="24"/>
          <w:u w:val="single"/>
        </w:rPr>
      </w:pPr>
      <w:r>
        <w:rPr>
          <w:rFonts w:ascii="Comic Sans MS" w:hAnsi="Comic Sans MS"/>
        </w:rPr>
        <w:t xml:space="preserve">While oral communication will be our primary focus, in September 2021 we have introduced French exercise books. These value the children’s work and show their progress, providing a reference as they move up the Key Stage and allowing them to build on past knowledge and skills. </w:t>
      </w:r>
    </w:p>
    <w:p>
      <w:pPr>
        <w:rPr>
          <w:rFonts w:ascii="Comic Sans MS" w:hAnsi="Comic Sans MS"/>
          <w:sz w:val="24"/>
          <w:szCs w:val="24"/>
          <w:u w:val="single"/>
        </w:rPr>
      </w:pPr>
      <w:r>
        <w:rPr>
          <w:rFonts w:ascii="Comic Sans MS" w:hAnsi="Comic Sans MS"/>
          <w:sz w:val="24"/>
          <w:szCs w:val="24"/>
          <w:u w:val="single"/>
        </w:rPr>
        <w:t>S</w:t>
      </w:r>
      <w:r>
        <w:rPr>
          <w:rFonts w:ascii="Comic Sans MS" w:hAnsi="Comic Sans MS"/>
          <w:u w:val="single"/>
        </w:rPr>
        <w:t xml:space="preserve">piritual, Moral, Social and Cultural Aspects </w:t>
      </w:r>
    </w:p>
    <w:p>
      <w:pPr>
        <w:rPr>
          <w:rFonts w:ascii="Comic Sans MS" w:hAnsi="Comic Sans MS"/>
        </w:rPr>
      </w:pPr>
      <w:r>
        <w:rPr>
          <w:rFonts w:ascii="Comic Sans MS" w:hAnsi="Comic Sans MS"/>
        </w:rPr>
        <w:t xml:space="preserve">MFL contributes to SMSC development. Spiritually, the children become excited learning about more about the wider world and the opportunities that learning a language can bring. MFL supports moral development by showing pupils to respect and embrace other cultures and empathise with children with EAL. Socially, children take turns in activities during paired or group work, developing communication skills and social conventions. Children appreciate cultural similarities and differences between French-speaking countries and their own, such as recognising differences in greetings or the structure of the school day. Letters to French pen-pals can introduce lifelong international friendships.  </w:t>
      </w:r>
    </w:p>
    <w:p>
      <w:pPr>
        <w:rPr>
          <w:rFonts w:ascii="Comic Sans MS" w:hAnsi="Comic Sans MS"/>
          <w:sz w:val="24"/>
          <w:szCs w:val="24"/>
          <w:u w:val="single"/>
        </w:rPr>
      </w:pPr>
      <w:r>
        <w:rPr>
          <w:rFonts w:ascii="Comic Sans MS" w:hAnsi="Comic Sans MS"/>
          <w:sz w:val="24"/>
          <w:szCs w:val="24"/>
          <w:u w:val="single"/>
        </w:rPr>
        <w:t xml:space="preserve">Continuity and Progression </w:t>
      </w:r>
    </w:p>
    <w:p>
      <w:pPr>
        <w:rPr>
          <w:rFonts w:ascii="Comic Sans MS" w:hAnsi="Comic Sans MS"/>
        </w:rPr>
      </w:pPr>
      <w:r>
        <w:rPr>
          <w:rFonts w:ascii="Comic Sans MS" w:hAnsi="Comic Sans MS"/>
        </w:rPr>
        <w:t xml:space="preserve">Our knowledge and skills documents ensure children’s MFL learning is progressive. These documents ensure learning is sequenced so that new knowledge and skills build on what has been taught before and children work towards clearly defined end points. </w:t>
      </w:r>
    </w:p>
    <w:p>
      <w:pPr>
        <w:rPr>
          <w:rFonts w:ascii="Comic Sans MS" w:hAnsi="Comic Sans MS"/>
          <w:sz w:val="24"/>
          <w:szCs w:val="24"/>
          <w:u w:val="single"/>
        </w:rPr>
      </w:pPr>
      <w:r>
        <w:rPr>
          <w:rFonts w:ascii="Comic Sans MS" w:hAnsi="Comic Sans MS"/>
          <w:sz w:val="24"/>
          <w:szCs w:val="24"/>
          <w:u w:val="single"/>
        </w:rPr>
        <w:t xml:space="preserve">Community Links </w:t>
      </w:r>
    </w:p>
    <w:p>
      <w:pPr>
        <w:rPr>
          <w:rFonts w:ascii="Comic Sans MS" w:hAnsi="Comic Sans MS"/>
        </w:rPr>
      </w:pPr>
      <w:r>
        <w:rPr>
          <w:rFonts w:ascii="Comic Sans MS" w:hAnsi="Comic Sans MS"/>
        </w:rPr>
        <w:t xml:space="preserve">Learning French contributes to the community, for example using language to describe where we live and the geography of our local area.   </w:t>
      </w:r>
    </w:p>
    <w:p>
      <w:pPr>
        <w:rPr>
          <w:rFonts w:ascii="Comic Sans MS" w:hAnsi="Comic Sans MS"/>
        </w:rPr>
      </w:pPr>
      <w:r>
        <w:rPr>
          <w:rFonts w:ascii="Comic Sans MS" w:hAnsi="Comic Sans MS"/>
        </w:rPr>
        <w:t xml:space="preserve">The school uses the local community to enrich the MFL curriculum, such as inviting visitors into school to participate in our annual “French Day” in which students and staff from local high schools help to deliver games, activities and run a “French café” for our pupils. </w:t>
      </w:r>
    </w:p>
    <w:p>
      <w:pPr>
        <w:rPr>
          <w:rFonts w:ascii="Comic Sans MS" w:hAnsi="Comic Sans MS"/>
        </w:rPr>
      </w:pPr>
      <w:r>
        <w:rPr>
          <w:rFonts w:ascii="Comic Sans MS" w:hAnsi="Comic Sans MS"/>
        </w:rPr>
        <w:t xml:space="preserve">Our local MFL cluster group share ideas and knowledge, encouraging links between our local primary schools. </w:t>
      </w:r>
    </w:p>
    <w:p>
      <w:pPr>
        <w:rPr>
          <w:rFonts w:ascii="Comic Sans MS" w:hAnsi="Comic Sans MS"/>
          <w:sz w:val="24"/>
          <w:szCs w:val="24"/>
          <w:u w:val="single"/>
        </w:rPr>
      </w:pPr>
      <w:r>
        <w:rPr>
          <w:rFonts w:ascii="Comic Sans MS" w:hAnsi="Comic Sans MS"/>
          <w:sz w:val="24"/>
          <w:szCs w:val="24"/>
          <w:u w:val="single"/>
        </w:rPr>
        <w:t xml:space="preserve">Assessment, Record Keeping &amp; Reporting </w:t>
      </w:r>
    </w:p>
    <w:p>
      <w:pPr>
        <w:rPr>
          <w:rFonts w:ascii="Comic Sans MS" w:hAnsi="Comic Sans MS"/>
        </w:rPr>
      </w:pPr>
      <w:r>
        <w:rPr>
          <w:rFonts w:ascii="Comic Sans MS" w:hAnsi="Comic Sans MS"/>
        </w:rPr>
        <w:t xml:space="preserve">Teachers use assessment to check children’s understanding in order to inform teaching, and to help pupils embed and use knowledge fluently and develop their understanding.  </w:t>
      </w:r>
    </w:p>
    <w:p>
      <w:pPr>
        <w:rPr>
          <w:rFonts w:ascii="Comic Sans MS" w:hAnsi="Comic Sans MS"/>
          <w:sz w:val="24"/>
          <w:szCs w:val="24"/>
          <w:u w:val="single"/>
        </w:rPr>
      </w:pPr>
      <w:r>
        <w:rPr>
          <w:rFonts w:ascii="Comic Sans MS" w:hAnsi="Comic Sans MS"/>
          <w:sz w:val="24"/>
          <w:szCs w:val="24"/>
          <w:u w:val="single"/>
        </w:rPr>
        <w:t xml:space="preserve">Equal Opportunities and Inclusion </w:t>
      </w:r>
    </w:p>
    <w:p>
      <w:pPr>
        <w:rPr>
          <w:rFonts w:ascii="Comic Sans MS" w:hAnsi="Comic Sans MS"/>
        </w:rPr>
      </w:pPr>
      <w:r>
        <w:rPr>
          <w:rFonts w:ascii="Comic Sans MS" w:hAnsi="Comic Sans MS"/>
        </w:rPr>
        <w:t xml:space="preserve">Equality of opportunity at Winnington Park Primary School and Nursery means that all children, taking account of gender, age, ability, disability, ethnic origin, faith, culture, social circumstances and sexual orientation have full access to all the curricular, pastoral and social opportunities offered by the school. </w:t>
      </w:r>
    </w:p>
    <w:p>
      <w:pPr>
        <w:rPr>
          <w:rFonts w:ascii="Comic Sans MS" w:hAnsi="Comic Sans MS"/>
          <w:sz w:val="24"/>
          <w:szCs w:val="24"/>
          <w:u w:val="single"/>
        </w:rPr>
      </w:pPr>
      <w:r>
        <w:rPr>
          <w:rFonts w:ascii="Comic Sans MS" w:hAnsi="Comic Sans MS"/>
          <w:sz w:val="24"/>
          <w:szCs w:val="24"/>
          <w:u w:val="single"/>
        </w:rPr>
        <w:t xml:space="preserve">Health and Safety </w:t>
      </w:r>
    </w:p>
    <w:p>
      <w:pPr>
        <w:rPr>
          <w:rFonts w:ascii="Comic Sans MS" w:hAnsi="Comic Sans MS"/>
        </w:rPr>
      </w:pPr>
      <w:r>
        <w:rPr>
          <w:rFonts w:ascii="Comic Sans MS" w:hAnsi="Comic Sans MS"/>
        </w:rPr>
        <w:t xml:space="preserve">The general and legal requirements for Health and Safety are covered in the school’s Health and Safety policy document. School visits relating to geography either local or requiring a coach are subject to an individual risk assessment. </w:t>
      </w:r>
    </w:p>
    <w:p>
      <w:pPr>
        <w:rPr>
          <w:rFonts w:ascii="Comic Sans MS" w:hAnsi="Comic Sans MS"/>
          <w:sz w:val="24"/>
          <w:szCs w:val="24"/>
          <w:u w:val="single"/>
        </w:rPr>
      </w:pPr>
      <w:r>
        <w:rPr>
          <w:rFonts w:ascii="Comic Sans MS" w:hAnsi="Comic Sans MS"/>
          <w:sz w:val="24"/>
          <w:szCs w:val="24"/>
          <w:u w:val="single"/>
        </w:rPr>
        <w:t xml:space="preserve">Resources </w:t>
      </w:r>
    </w:p>
    <w:p>
      <w:pPr>
        <w:rPr>
          <w:rFonts w:ascii="Comic Sans MS" w:hAnsi="Comic Sans MS"/>
        </w:rPr>
      </w:pPr>
      <w:r>
        <w:rPr>
          <w:rFonts w:ascii="Comic Sans MS" w:hAnsi="Comic Sans MS"/>
        </w:rPr>
        <w:t xml:space="preserve">There is a range of resources for teaching MFL in school. In our library there is a range of books in French to reinforce themes and topics, as well as magazines, leaflets and booklets collected from France. We use the internet, including the Lightbulb Languages site, and have a selection of teacher- made practical resources bespoke to our curriculum, such as games and flashcards, stored in an intervention room. On our staff shared server there are a range of interactive lessons which all staff can access in the French folder. </w:t>
      </w:r>
    </w:p>
    <w:p>
      <w:pPr>
        <w:rPr>
          <w:rFonts w:ascii="Comic Sans MS" w:hAnsi="Comic Sans MS"/>
        </w:rPr>
      </w:pPr>
    </w:p>
    <w:p>
      <w:pPr>
        <w:rPr>
          <w:rFonts w:ascii="Comic Sans MS" w:hAnsi="Comic Sans MS"/>
          <w:sz w:val="24"/>
          <w:szCs w:val="24"/>
        </w:rPr>
      </w:pPr>
      <w:r>
        <w:rPr>
          <w:rFonts w:ascii="Comic Sans MS" w:hAnsi="Comic Sans MS"/>
          <w:sz w:val="24"/>
          <w:szCs w:val="24"/>
          <w:u w:val="single"/>
        </w:rPr>
        <w:t xml:space="preserve">Review </w:t>
      </w:r>
    </w:p>
    <w:p>
      <w:pPr>
        <w:rPr>
          <w:rFonts w:ascii="Comic Sans MS" w:hAnsi="Comic Sans MS"/>
        </w:rPr>
      </w:pPr>
      <w:r>
        <w:rPr>
          <w:rFonts w:ascii="Comic Sans MS" w:hAnsi="Comic Sans MS"/>
        </w:rPr>
        <w:t xml:space="preserve">The policy will be reviewed by the subject leader every 2 years.          </w:t>
      </w:r>
    </w:p>
    <w:p>
      <w:pPr>
        <w:rPr>
          <w:rFonts w:ascii="Comic Sans MS" w:hAnsi="Comic Sans MS"/>
        </w:rPr>
      </w:pPr>
    </w:p>
    <w:p>
      <w:pPr>
        <w:rPr>
          <w:rFonts w:ascii="Comic Sans MS" w:hAnsi="Comic Sans MS"/>
        </w:rPr>
      </w:pPr>
      <w:r>
        <w:rPr>
          <w:rFonts w:ascii="Comic Sans MS" w:hAnsi="Comic Sans MS"/>
        </w:rPr>
        <w:t xml:space="preserve">Sue Holmes, October 2021 </w:t>
      </w:r>
    </w:p>
    <w:p/>
    <w:sectPr>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FE66EF"/>
    <w:multiLevelType w:val="multilevel"/>
    <w:tmpl w:val="41FE66E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46630F42"/>
    <w:multiLevelType w:val="multilevel"/>
    <w:tmpl w:val="46630F4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25"/>
    <w:rsid w:val="00020E47"/>
    <w:rsid w:val="00046B5E"/>
    <w:rsid w:val="00060A50"/>
    <w:rsid w:val="0017308A"/>
    <w:rsid w:val="0033714D"/>
    <w:rsid w:val="00472025"/>
    <w:rsid w:val="0090048A"/>
    <w:rsid w:val="0092388C"/>
    <w:rsid w:val="00971B53"/>
    <w:rsid w:val="009E5E27"/>
    <w:rsid w:val="00D97942"/>
    <w:rsid w:val="00DA0EB4"/>
    <w:rsid w:val="00F47772"/>
    <w:rsid w:val="00FB5CE7"/>
    <w:rsid w:val="0B1E69B2"/>
    <w:rsid w:val="426A34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semiHidden/>
    <w:unhideWhenUsed/>
    <w:qFormat/>
    <w:uiPriority w:val="99"/>
    <w:pPr>
      <w:spacing w:before="100" w:beforeAutospacing="1" w:after="100" w:afterAutospacing="1" w:line="240" w:lineRule="auto"/>
    </w:pPr>
    <w:rPr>
      <w:rFonts w:ascii="Times New Roman" w:hAnsi="Times New Roman" w:eastAsia="Times New Roman"/>
      <w:sz w:val="24"/>
      <w:szCs w:val="24"/>
      <w:lang w:eastAsia="en-GB"/>
    </w:rPr>
  </w:style>
  <w:style w:type="character" w:styleId="5">
    <w:name w:val="Strong"/>
    <w:basedOn w:val="2"/>
    <w:qFormat/>
    <w:uiPriority w:val="22"/>
    <w:rPr>
      <w:b/>
      <w:bCs/>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EBDE3C-5959-43A0-B080-CBB364CD87C6}">
  <ds:schemaRefs/>
</ds:datastoreItem>
</file>

<file path=docProps/app.xml><?xml version="1.0" encoding="utf-8"?>
<Properties xmlns="http://schemas.openxmlformats.org/officeDocument/2006/extended-properties" xmlns:vt="http://schemas.openxmlformats.org/officeDocument/2006/docPropsVTypes">
  <Template>Normal</Template>
  <Pages>5</Pages>
  <Words>1495</Words>
  <Characters>8527</Characters>
  <Lines>71</Lines>
  <Paragraphs>20</Paragraphs>
  <TotalTime>4</TotalTime>
  <ScaleCrop>false</ScaleCrop>
  <LinksUpToDate>false</LinksUpToDate>
  <CharactersWithSpaces>10002</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2022-01-04T13:52:00Z</dcterms:created>
  <dc:creator>sue pike</dc:creator>
  <cp:lastModifiedBy>gikin</cp:lastModifiedBy>
  <dcterms:modified xsi:type="dcterms:W3CDTF">2022-02-02T18:02:30Z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2057-11.2.0.10463</vt:lpwstr>
  </property>
  <property fmtid="{D5CDD505-2E9C-101B-9397-08002B2CF9AE}" pid="3" name="ICV">
    <vt:lpwstr>131963D8598C4D33BC777B2588C12CC0</vt:lpwstr>
  </property>
</Properties>
</file>